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BF" w:rsidRDefault="008E58BF" w:rsidP="00834D2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4"/>
        </w:rPr>
      </w:pPr>
    </w:p>
    <w:p w:rsidR="004D2F22" w:rsidRPr="005602A3" w:rsidRDefault="004D2F22" w:rsidP="004D2F22">
      <w:pPr>
        <w:spacing w:line="240" w:lineRule="auto"/>
        <w:jc w:val="center"/>
        <w:rPr>
          <w:b/>
          <w:color w:val="00B050"/>
          <w:sz w:val="32"/>
          <w:szCs w:val="32"/>
        </w:rPr>
      </w:pPr>
      <w:r w:rsidRPr="005602A3">
        <w:rPr>
          <w:b/>
          <w:color w:val="00B050"/>
          <w:sz w:val="32"/>
          <w:szCs w:val="32"/>
        </w:rPr>
        <w:t xml:space="preserve">RODZICU, POZNAJ INTEGRACJĘ SENSORYCZNĄ </w:t>
      </w:r>
    </w:p>
    <w:p w:rsidR="004D2F22" w:rsidRPr="005602A3" w:rsidRDefault="004D2F22" w:rsidP="004D2F22">
      <w:pPr>
        <w:spacing w:line="240" w:lineRule="auto"/>
        <w:jc w:val="center"/>
        <w:rPr>
          <w:b/>
          <w:color w:val="00B050"/>
          <w:sz w:val="32"/>
          <w:szCs w:val="32"/>
        </w:rPr>
      </w:pPr>
      <w:r w:rsidRPr="005602A3">
        <w:rPr>
          <w:b/>
          <w:color w:val="00B050"/>
          <w:sz w:val="32"/>
          <w:szCs w:val="32"/>
        </w:rPr>
        <w:t>I WSPIERAJ SWOJE DZIECKO</w:t>
      </w:r>
    </w:p>
    <w:p w:rsidR="004D2F22" w:rsidRPr="005602A3" w:rsidRDefault="004D2F22" w:rsidP="004D2F22">
      <w:pPr>
        <w:spacing w:line="240" w:lineRule="auto"/>
        <w:jc w:val="center"/>
        <w:rPr>
          <w:b/>
          <w:color w:val="00B050"/>
          <w:sz w:val="32"/>
          <w:szCs w:val="32"/>
        </w:rPr>
      </w:pPr>
      <w:r w:rsidRPr="005602A3">
        <w:rPr>
          <w:b/>
          <w:color w:val="00B050"/>
          <w:sz w:val="32"/>
          <w:szCs w:val="32"/>
        </w:rPr>
        <w:t xml:space="preserve"> W OSIĄGANIU DOJRZAŁOŚCI SZKOLNEJ.</w:t>
      </w:r>
    </w:p>
    <w:p w:rsidR="004D2F22" w:rsidRPr="005602A3" w:rsidRDefault="004D2F22" w:rsidP="004D2F22">
      <w:pPr>
        <w:spacing w:line="240" w:lineRule="auto"/>
        <w:jc w:val="center"/>
        <w:rPr>
          <w:color w:val="00B050"/>
          <w:sz w:val="32"/>
          <w:szCs w:val="32"/>
        </w:rPr>
      </w:pPr>
      <w:r w:rsidRPr="005602A3">
        <w:rPr>
          <w:b/>
          <w:color w:val="00B050"/>
          <w:sz w:val="32"/>
          <w:szCs w:val="32"/>
        </w:rPr>
        <w:t>JAK POPRAWIĆ PAMIĘĆ, UWAGĘ I KONCENTRACJĘ</w:t>
      </w:r>
    </w:p>
    <w:p w:rsidR="004D2F22" w:rsidRDefault="004D2F22" w:rsidP="004D2F22">
      <w:pPr>
        <w:rPr>
          <w:sz w:val="32"/>
          <w:szCs w:val="32"/>
        </w:rPr>
      </w:pPr>
    </w:p>
    <w:p w:rsidR="004D2F22" w:rsidRDefault="004D2F22" w:rsidP="004D2F22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 zmysłów</w:t>
      </w:r>
    </w:p>
    <w:p w:rsidR="004D2F22" w:rsidRPr="005E4651" w:rsidRDefault="004D2F22" w:rsidP="004D2F22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5E4651">
        <w:rPr>
          <w:sz w:val="28"/>
          <w:szCs w:val="28"/>
        </w:rPr>
        <w:t>Organizacja środowiska (nie za dużo bodźców, miejsce do wyciszenia)</w:t>
      </w:r>
    </w:p>
    <w:p w:rsidR="004D2F22" w:rsidRPr="005E4651" w:rsidRDefault="004D2F22" w:rsidP="004D2F22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5E4651">
        <w:rPr>
          <w:sz w:val="28"/>
          <w:szCs w:val="28"/>
        </w:rPr>
        <w:t>Aktywność wielozmysłowa</w:t>
      </w:r>
    </w:p>
    <w:p w:rsidR="004D2F22" w:rsidRPr="00B52FDF" w:rsidRDefault="004D2F22" w:rsidP="004D2F22">
      <w:pPr>
        <w:pStyle w:val="Akapitzlist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52FDF">
        <w:rPr>
          <w:b/>
          <w:sz w:val="28"/>
          <w:szCs w:val="28"/>
          <w:u w:val="single"/>
        </w:rPr>
        <w:t xml:space="preserve">RÓWNOWAGA </w:t>
      </w:r>
    </w:p>
    <w:p w:rsidR="004D2F22" w:rsidRPr="00101FB2" w:rsidRDefault="004D2F22" w:rsidP="004D2F22">
      <w:pPr>
        <w:spacing w:line="240" w:lineRule="auto"/>
        <w:rPr>
          <w:sz w:val="28"/>
          <w:szCs w:val="28"/>
        </w:rPr>
      </w:pPr>
      <w:r w:rsidRPr="00101FB2">
        <w:rPr>
          <w:sz w:val="28"/>
          <w:szCs w:val="28"/>
        </w:rPr>
        <w:t xml:space="preserve"> jest umiejętnością utrzymania stabilności i bezruchu   w obrębie ciała, co umożliwia reagowanie w każdej sytuacji na zmiany położenia ciała. Jest ona niezbędna do </w:t>
      </w:r>
      <w:r w:rsidRPr="00101FB2">
        <w:rPr>
          <w:sz w:val="28"/>
          <w:szCs w:val="28"/>
          <w:u w:val="single"/>
        </w:rPr>
        <w:t>spokojnego siedzenia</w:t>
      </w:r>
      <w:r w:rsidRPr="00101FB2">
        <w:rPr>
          <w:sz w:val="28"/>
          <w:szCs w:val="28"/>
        </w:rPr>
        <w:t xml:space="preserve">, </w:t>
      </w:r>
      <w:r w:rsidRPr="00101FB2">
        <w:rPr>
          <w:sz w:val="28"/>
          <w:szCs w:val="28"/>
          <w:u w:val="single"/>
        </w:rPr>
        <w:t>powstrzymywania się od wykonywania zbędnych ruchów</w:t>
      </w:r>
      <w:r w:rsidRPr="00101FB2">
        <w:rPr>
          <w:sz w:val="28"/>
          <w:szCs w:val="28"/>
        </w:rPr>
        <w:t xml:space="preserve">, co zwiększa </w:t>
      </w:r>
      <w:r w:rsidRPr="00101FB2">
        <w:rPr>
          <w:sz w:val="28"/>
          <w:szCs w:val="28"/>
          <w:u w:val="single"/>
        </w:rPr>
        <w:t xml:space="preserve">zdolność KONCENTRACJI </w:t>
      </w:r>
      <w:r w:rsidRPr="00101FB2">
        <w:rPr>
          <w:sz w:val="28"/>
          <w:szCs w:val="28"/>
        </w:rPr>
        <w:t xml:space="preserve">i oraz </w:t>
      </w:r>
      <w:r w:rsidRPr="00101FB2">
        <w:rPr>
          <w:sz w:val="28"/>
          <w:szCs w:val="28"/>
          <w:u w:val="single"/>
        </w:rPr>
        <w:t>kontroli ruchów gałek ocznych</w:t>
      </w:r>
      <w:r w:rsidRPr="00101FB2">
        <w:rPr>
          <w:sz w:val="28"/>
          <w:szCs w:val="28"/>
        </w:rPr>
        <w:t xml:space="preserve">, niezbędnych do czytania i pisania. </w:t>
      </w:r>
    </w:p>
    <w:p w:rsidR="004D2F22" w:rsidRPr="00335247" w:rsidRDefault="004D2F22" w:rsidP="004D2F22">
      <w:pPr>
        <w:pStyle w:val="Akapitzlist"/>
        <w:numPr>
          <w:ilvl w:val="0"/>
          <w:numId w:val="19"/>
        </w:numPr>
        <w:spacing w:line="240" w:lineRule="auto"/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chodzenie po krawężnikach, po linie, jeżdżenie na hulajnodze, na rowerze, skakanie na 1 nodze po wyznaczonych polach (gra w klasy)</w:t>
      </w:r>
    </w:p>
    <w:p w:rsidR="004D2F22" w:rsidRPr="00B52FDF" w:rsidRDefault="004D2F22" w:rsidP="004D2F22">
      <w:pPr>
        <w:pStyle w:val="Akapitzlist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52FDF">
        <w:rPr>
          <w:b/>
          <w:sz w:val="28"/>
          <w:szCs w:val="28"/>
          <w:u w:val="single"/>
        </w:rPr>
        <w:t>DOTYK</w:t>
      </w:r>
    </w:p>
    <w:p w:rsidR="004D2F22" w:rsidRPr="00101FB2" w:rsidRDefault="004D2F22" w:rsidP="004D2F22">
      <w:pPr>
        <w:ind w:left="360"/>
        <w:rPr>
          <w:sz w:val="28"/>
          <w:szCs w:val="28"/>
        </w:rPr>
      </w:pPr>
      <w:r w:rsidRPr="00101FB2">
        <w:rPr>
          <w:sz w:val="28"/>
          <w:szCs w:val="28"/>
        </w:rPr>
        <w:t>Dotyk „karmi” mózg</w:t>
      </w:r>
      <w:r>
        <w:rPr>
          <w:sz w:val="28"/>
          <w:szCs w:val="28"/>
        </w:rPr>
        <w:t>, c</w:t>
      </w:r>
      <w:r w:rsidRPr="00101FB2">
        <w:rPr>
          <w:sz w:val="28"/>
          <w:szCs w:val="28"/>
        </w:rPr>
        <w:t xml:space="preserve">zas </w:t>
      </w:r>
      <w:r w:rsidR="005602A3">
        <w:rPr>
          <w:sz w:val="28"/>
          <w:szCs w:val="28"/>
        </w:rPr>
        <w:t xml:space="preserve">rodzica </w:t>
      </w:r>
      <w:r w:rsidRPr="00101FB2">
        <w:rPr>
          <w:sz w:val="28"/>
          <w:szCs w:val="28"/>
        </w:rPr>
        <w:t>dla dziecka</w:t>
      </w:r>
      <w:r>
        <w:rPr>
          <w:sz w:val="28"/>
          <w:szCs w:val="28"/>
        </w:rPr>
        <w:t>, w</w:t>
      </w:r>
      <w:r w:rsidRPr="00101FB2">
        <w:rPr>
          <w:sz w:val="28"/>
          <w:szCs w:val="28"/>
        </w:rPr>
        <w:t xml:space="preserve">yciszenie </w:t>
      </w:r>
      <w:r>
        <w:rPr>
          <w:sz w:val="28"/>
          <w:szCs w:val="28"/>
        </w:rPr>
        <w:t>układu nerwowego</w:t>
      </w:r>
    </w:p>
    <w:p w:rsidR="004D2F22" w:rsidRPr="00335247" w:rsidRDefault="004D2F22" w:rsidP="004D2F22">
      <w:pPr>
        <w:pStyle w:val="Akapitzlist"/>
        <w:numPr>
          <w:ilvl w:val="0"/>
          <w:numId w:val="17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Masaż po plecach, przytulanie</w:t>
      </w:r>
    </w:p>
    <w:p w:rsidR="004D2F22" w:rsidRPr="00335247" w:rsidRDefault="004D2F22" w:rsidP="004D2F22">
      <w:pPr>
        <w:pStyle w:val="Akapitzlist"/>
        <w:numPr>
          <w:ilvl w:val="0"/>
          <w:numId w:val="17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 xml:space="preserve">„zgadnij, co to” – w woreczku umieszczamy drobne przedmioty (guzik, moneta, kasztan, piłka, samochodzik, kostka do gry, itp.), dziecko przy pomocy dotyku ma rozpoznać, co to jest / umieszczamy po 2 takie same przedmioty – dziecko wyciąga jeden i szuka rękami (bez patrzenia) takiego samego </w:t>
      </w:r>
    </w:p>
    <w:p w:rsidR="004D2F22" w:rsidRDefault="004D2F22" w:rsidP="004D2F22">
      <w:pPr>
        <w:pStyle w:val="Akapitzlist"/>
        <w:numPr>
          <w:ilvl w:val="0"/>
          <w:numId w:val="21"/>
        </w:numPr>
        <w:rPr>
          <w:b/>
          <w:sz w:val="28"/>
          <w:szCs w:val="28"/>
        </w:rPr>
      </w:pPr>
      <w:r w:rsidRPr="00B52FDF">
        <w:rPr>
          <w:b/>
          <w:sz w:val="28"/>
          <w:szCs w:val="28"/>
          <w:u w:val="single"/>
        </w:rPr>
        <w:t>PROPRIOCEPCJA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czucie swojego ciała, jego części, panowanie nad ruchami</w:t>
      </w:r>
    </w:p>
    <w:p w:rsidR="004D2F22" w:rsidRDefault="004D2F22" w:rsidP="004D2F22">
      <w:pPr>
        <w:pStyle w:val="Akapitzlist"/>
        <w:rPr>
          <w:b/>
          <w:sz w:val="28"/>
          <w:szCs w:val="28"/>
        </w:rPr>
      </w:pPr>
    </w:p>
    <w:p w:rsidR="004D2F22" w:rsidRPr="00335247" w:rsidRDefault="004D2F22" w:rsidP="004D2F22">
      <w:pPr>
        <w:pStyle w:val="Akapitzlist"/>
        <w:numPr>
          <w:ilvl w:val="0"/>
          <w:numId w:val="1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Skakanie: na trampolinie, na piłce, przez przeszkody; </w:t>
      </w:r>
      <w:r w:rsidRPr="00335247">
        <w:rPr>
          <w:i/>
          <w:sz w:val="28"/>
          <w:szCs w:val="28"/>
        </w:rPr>
        <w:t xml:space="preserve"> przeciąganie liny, zwisy, rzuty ciężkimi piłkami (kręgle), </w:t>
      </w:r>
    </w:p>
    <w:p w:rsidR="004D2F22" w:rsidRDefault="004D2F22" w:rsidP="004D2F22">
      <w:pPr>
        <w:pStyle w:val="Akapitzlist"/>
        <w:numPr>
          <w:ilvl w:val="0"/>
          <w:numId w:val="18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Zawijanie w koc: „naleśnik”, „mumia”</w:t>
      </w:r>
    </w:p>
    <w:p w:rsidR="004D2F22" w:rsidRDefault="004D2F22" w:rsidP="004D2F22">
      <w:pPr>
        <w:pStyle w:val="Akapitzlist"/>
        <w:numPr>
          <w:ilvl w:val="0"/>
          <w:numId w:val="1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Zabawy plasteliną, piaskiem kinetycznym, gniotkami, klamerkami (przypinanie do ubrań), dziurkaczami, magnesami, pieczątkami</w:t>
      </w:r>
    </w:p>
    <w:p w:rsidR="005602A3" w:rsidRPr="005602A3" w:rsidRDefault="005602A3" w:rsidP="005602A3">
      <w:pPr>
        <w:pStyle w:val="Akapitzlist"/>
        <w:ind w:left="1080"/>
        <w:rPr>
          <w:i/>
          <w:sz w:val="28"/>
          <w:szCs w:val="28"/>
        </w:rPr>
      </w:pPr>
    </w:p>
    <w:p w:rsidR="004D2F22" w:rsidRPr="00B52FDF" w:rsidRDefault="004D2F22" w:rsidP="004D2F22">
      <w:pPr>
        <w:pStyle w:val="Akapitzlist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52FDF">
        <w:rPr>
          <w:b/>
          <w:sz w:val="28"/>
          <w:szCs w:val="28"/>
          <w:u w:val="single"/>
        </w:rPr>
        <w:t>WZROK</w:t>
      </w:r>
    </w:p>
    <w:p w:rsidR="004D2F22" w:rsidRPr="00335247" w:rsidRDefault="004D2F22" w:rsidP="004D2F22">
      <w:pPr>
        <w:pStyle w:val="Akapitzlist"/>
        <w:numPr>
          <w:ilvl w:val="0"/>
          <w:numId w:val="14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„relaksacja oczu” – pocieramy dłonie o siebie i przykładamy ciepłe do oczu (zawsze po oglądaniu i graniu na komórce/tablecie)</w:t>
      </w:r>
    </w:p>
    <w:p w:rsidR="004D2F22" w:rsidRPr="00335247" w:rsidRDefault="004D2F22" w:rsidP="004D2F22">
      <w:pPr>
        <w:pStyle w:val="Akapitzlist"/>
        <w:numPr>
          <w:ilvl w:val="0"/>
          <w:numId w:val="14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„dzień-noc” – jak jest dzień to jest jasno i patrzymy dookoła, jak jest noc, to zasłaniamy rękami oczy, jest ciemno i nic nie widzimy</w:t>
      </w:r>
    </w:p>
    <w:p w:rsidR="004D2F22" w:rsidRPr="00B52FDF" w:rsidRDefault="004D2F22" w:rsidP="004D2F22">
      <w:pPr>
        <w:pStyle w:val="Akapitzlist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52FDF">
        <w:rPr>
          <w:b/>
          <w:sz w:val="28"/>
          <w:szCs w:val="28"/>
          <w:u w:val="single"/>
        </w:rPr>
        <w:t>SŁUCH</w:t>
      </w:r>
    </w:p>
    <w:p w:rsidR="004D2F22" w:rsidRPr="00335247" w:rsidRDefault="004D2F22" w:rsidP="004D2F22">
      <w:pPr>
        <w:pStyle w:val="Akapitzlist"/>
        <w:numPr>
          <w:ilvl w:val="0"/>
          <w:numId w:val="15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„memo dźwiękowe” – w pudełeczkach po jajkach – Kinder – niespodziankach umieszczamy drobne przedmioty: spinacze, guziki, ryż, makaron, monety (w 2 pudełkach to samo). Mieszamy pudełka, dziecko ma znaleźć 2 takie same dźwięki</w:t>
      </w:r>
    </w:p>
    <w:p w:rsidR="004D2F22" w:rsidRPr="00335247" w:rsidRDefault="004D2F22" w:rsidP="004D2F22">
      <w:pPr>
        <w:pStyle w:val="Akapitzlist"/>
        <w:numPr>
          <w:ilvl w:val="0"/>
          <w:numId w:val="15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„kapturek myśliciela” –ugniatanie ucha z góry na dół dla poprawy uwagi słuchowej i myślenia</w:t>
      </w:r>
    </w:p>
    <w:p w:rsidR="004D2F22" w:rsidRPr="00B52FDF" w:rsidRDefault="004D2F22" w:rsidP="004D2F22">
      <w:pPr>
        <w:pStyle w:val="Akapitzlist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52FDF">
        <w:rPr>
          <w:b/>
          <w:sz w:val="28"/>
          <w:szCs w:val="28"/>
          <w:u w:val="single"/>
        </w:rPr>
        <w:t>WĘCH</w:t>
      </w:r>
    </w:p>
    <w:p w:rsidR="004D2F22" w:rsidRDefault="004D2F22" w:rsidP="004D2F22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Wąchanie zapachu róży i rozmarynu poprawia pamięć</w:t>
      </w:r>
    </w:p>
    <w:p w:rsidR="004D2F22" w:rsidRPr="00335247" w:rsidRDefault="004D2F22" w:rsidP="004D2F22">
      <w:pPr>
        <w:pStyle w:val="Akapitzlist"/>
        <w:numPr>
          <w:ilvl w:val="0"/>
          <w:numId w:val="15"/>
        </w:numPr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 xml:space="preserve">„co tak pachnie?” – z zamkniętymi oczami rozpoznajemy: cytrynę, ogórka, kawę, miętę, czekoladę </w:t>
      </w:r>
      <w:r w:rsidRPr="00335247">
        <w:rPr>
          <w:i/>
          <w:sz w:val="28"/>
          <w:szCs w:val="28"/>
        </w:rPr>
        <w:sym w:font="Wingdings" w:char="F04A"/>
      </w:r>
    </w:p>
    <w:p w:rsidR="004D2F22" w:rsidRPr="000C50D3" w:rsidRDefault="004D2F22" w:rsidP="004D2F22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Węch wpływa na smak</w:t>
      </w:r>
    </w:p>
    <w:p w:rsidR="004D2F22" w:rsidRPr="00B52FDF" w:rsidRDefault="004D2F22" w:rsidP="004D2F22">
      <w:pPr>
        <w:pStyle w:val="Akapitzlist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B52FDF">
        <w:rPr>
          <w:b/>
          <w:sz w:val="28"/>
          <w:szCs w:val="28"/>
          <w:u w:val="single"/>
        </w:rPr>
        <w:t>SMAK</w:t>
      </w:r>
    </w:p>
    <w:p w:rsidR="004D2F22" w:rsidRPr="000C50D3" w:rsidRDefault="004D2F22" w:rsidP="004D2F22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 jest słodkie? Kwaśne? Gorzkie? Słone?</w:t>
      </w:r>
    </w:p>
    <w:p w:rsidR="004D2F22" w:rsidRPr="001A5AB3" w:rsidRDefault="004D2F22" w:rsidP="004D2F22">
      <w:pPr>
        <w:rPr>
          <w:sz w:val="28"/>
          <w:szCs w:val="28"/>
        </w:rPr>
      </w:pPr>
    </w:p>
    <w:p w:rsidR="004D2F22" w:rsidRPr="0001194F" w:rsidRDefault="004D2F22" w:rsidP="004D2F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1194F">
        <w:rPr>
          <w:b/>
          <w:sz w:val="28"/>
          <w:szCs w:val="28"/>
        </w:rPr>
        <w:t>II. Zaspokojenie potrzeb ciała i mózgu dziecka</w:t>
      </w: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 xml:space="preserve">Dobry sen 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niewyspane dziecko to zmęczenie, brak koncentracji i uwagi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cykl snu trwa 90 minut (dorosły powinien spać 6/7,5 godziny, dziecko – 9/ 10,5 godz.)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- ważne jest wyciszenie przed snem (2 godz. bez mediów), nie za wysoka temperatura w pokoju, ciemność</w:t>
      </w: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>Dobre odżywianie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eliminowanie nadmiaru cukrów, barwników i konserwantów/ przekąsek?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„jemy oczami” 50 % kory mózgowej odpowiada za wzrok, 1 % za smak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poznawanie warzyw, owoców i innych produktów (nie znam = nie lubię)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aktywność z dorosłym w sklepie, w kuchni, itp.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jedzenie razem, przy wspólnym stole (rozmowa, budowanie relacji)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kształtowanie prawidłowych nawyków</w:t>
      </w:r>
    </w:p>
    <w:p w:rsidR="004D2F22" w:rsidRPr="000C0F23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wpływ jelit na mózg: produkcja serotoniny – hormonu szczęścia; alergie – produkcja histaminy  - nadmierne pobudzenie</w:t>
      </w: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 xml:space="preserve">Aktywność fizyczna </w:t>
      </w:r>
    </w:p>
    <w:p w:rsidR="004D2F22" w:rsidRPr="00335247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- stymulacja przedsionkowa: huśtawki, równoważnie, hulajnoga, rower  dla rozwoju mózgu (czytania)</w:t>
      </w:r>
    </w:p>
    <w:p w:rsidR="004D2F22" w:rsidRPr="00335247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- odbijanie balona, łapanie i rzucanie piłki, łowienie rybek dla rozwoju koordynacji, sekwencji (pisania)</w:t>
      </w:r>
    </w:p>
    <w:p w:rsidR="004D2F22" w:rsidRPr="00335247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 xml:space="preserve">- synchronizacja półkul mózgowych – ćwiczenia naprzemienne: dotykanie powoli prawym łokciem lewego kolana i na odwrót </w:t>
      </w:r>
    </w:p>
    <w:p w:rsidR="004D2F22" w:rsidRPr="00335247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 xml:space="preserve">- skoki po wyznaczonych polach, na trampolinie, na skakance,        w worku </w:t>
      </w:r>
      <w:r w:rsidRPr="00335247">
        <w:rPr>
          <w:i/>
          <w:sz w:val="28"/>
          <w:szCs w:val="28"/>
        </w:rPr>
        <w:sym w:font="Wingdings" w:char="F04A"/>
      </w:r>
      <w:r w:rsidRPr="00335247">
        <w:rPr>
          <w:i/>
          <w:sz w:val="28"/>
          <w:szCs w:val="28"/>
        </w:rPr>
        <w:t xml:space="preserve"> </w:t>
      </w:r>
    </w:p>
    <w:p w:rsidR="004D2F22" w:rsidRPr="00335247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- „aniołek”</w:t>
      </w:r>
    </w:p>
    <w:p w:rsidR="004D2F22" w:rsidRPr="00335247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335247">
        <w:rPr>
          <w:i/>
          <w:sz w:val="28"/>
          <w:szCs w:val="28"/>
        </w:rPr>
        <w:t>- klepanki/tupanki na uwagę i skupienie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</w:p>
    <w:p w:rsidR="004D2F22" w:rsidRDefault="004D2F22" w:rsidP="004D2F22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Prawidłowe oddychanie (przez nos)</w:t>
      </w:r>
      <w:r w:rsidRPr="00F83E51">
        <w:rPr>
          <w:sz w:val="28"/>
          <w:szCs w:val="28"/>
        </w:rPr>
        <w:t xml:space="preserve"> </w:t>
      </w:r>
      <w:r>
        <w:rPr>
          <w:sz w:val="28"/>
          <w:szCs w:val="28"/>
        </w:rPr>
        <w:t>Optymalny oddychanie  przez nos zwiększa ilość tlenu dostarczanego do mózgu, mięśni                   i narządów ciała</w:t>
      </w:r>
    </w:p>
    <w:p w:rsidR="004D2F22" w:rsidRDefault="004D2F22" w:rsidP="004D2F22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 stresujących sytuacjach nasz oddech przyspiesza, by przygotować nas do aktywności fizycznej (wysiłku)</w:t>
      </w:r>
    </w:p>
    <w:p w:rsidR="005602A3" w:rsidRPr="005602A3" w:rsidRDefault="005602A3" w:rsidP="005602A3">
      <w:pPr>
        <w:rPr>
          <w:sz w:val="28"/>
          <w:szCs w:val="28"/>
        </w:rPr>
      </w:pPr>
    </w:p>
    <w:p w:rsidR="004D2F22" w:rsidRDefault="004D2F22" w:rsidP="004D2F22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Nieprawidłowe oddychanie (przez usta, zbyt szybko, za mocno) to: brak energii, zmęczenie, niedotlenienie mózgu i mięśni, brak koncentracji, słaba pamięć, otwarta buzia, nieprawidłowy zgryz, wady postawy, problemy ze snem (niewyspane dziecko, zmęczenie, brak koncentracji i uwagi), częste przeziębienia, katar, odwodnienie – suchość w ustach, wzdęcia, refluks, zgaga,  niepokój, fobie, panika, potliwość </w:t>
      </w:r>
    </w:p>
    <w:p w:rsidR="004D2F22" w:rsidRPr="0053617E" w:rsidRDefault="004D2F22" w:rsidP="004D2F22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Utrzymanie prawidłowej postawy pomaga optymalizować pracę mięśni oddechowych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</w:p>
    <w:p w:rsidR="004D2F22" w:rsidRDefault="004D2F22" w:rsidP="004D2F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- oddychanie jedną dziurką: lewą dziurką oddychamy, gdy chcemy się uspokoić i wyciszyć a prawą dziurką oddychamy, gdy chcemy się pobudzić do działania</w:t>
      </w:r>
    </w:p>
    <w:p w:rsidR="004D2F22" w:rsidRPr="00151D69" w:rsidRDefault="004D2F22" w:rsidP="004D2F22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1D69">
        <w:rPr>
          <w:i/>
          <w:sz w:val="28"/>
          <w:szCs w:val="28"/>
        </w:rPr>
        <w:t xml:space="preserve">  -  dmuchanie piórka (przez nos)</w:t>
      </w:r>
    </w:p>
    <w:p w:rsidR="004D2F22" w:rsidRPr="00151D69" w:rsidRDefault="004D2F22" w:rsidP="004D2F22">
      <w:pPr>
        <w:pStyle w:val="Akapitzlis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pict>
          <v:shape id="_x0000_s3075" style="position:absolute;left:0;text-align:left;margin-left:169.15pt;margin-top:18.45pt;width:124.5pt;height:17.65pt;z-index:251661312" coordsize="2490,353" path="m,347c140,173,280,,405,,530,,615,343,750,348,885,353,1060,30,1215,30v155,,320,315,465,317c1825,349,1950,45,2085,45v135,,333,252,405,302e" filled="f">
            <v:path arrowok="t"/>
          </v:shape>
        </w:pict>
      </w:r>
      <w:r w:rsidRPr="00151D69">
        <w:rPr>
          <w:i/>
          <w:sz w:val="28"/>
          <w:szCs w:val="28"/>
        </w:rPr>
        <w:t xml:space="preserve">         - jak oddyc</w:t>
      </w:r>
      <w:r>
        <w:rPr>
          <w:i/>
          <w:sz w:val="28"/>
          <w:szCs w:val="28"/>
        </w:rPr>
        <w:t>hają zwierzęta: sowa, miś, wąż</w:t>
      </w:r>
    </w:p>
    <w:p w:rsidR="004D2F22" w:rsidRPr="00151D69" w:rsidRDefault="004D2F22" w:rsidP="004D2F22">
      <w:pPr>
        <w:pStyle w:val="Akapitzlis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0;text-align:left;margin-left:179.65pt;margin-top:16.15pt;width:.05pt;height:.05pt;z-index:251660288" o:connectortype="straight"/>
        </w:pict>
      </w:r>
      <w:r w:rsidRPr="00151D69">
        <w:rPr>
          <w:i/>
          <w:sz w:val="28"/>
          <w:szCs w:val="28"/>
        </w:rPr>
        <w:t xml:space="preserve">         - „górski oddech” </w:t>
      </w:r>
    </w:p>
    <w:p w:rsidR="004D2F22" w:rsidRPr="00151D69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>(prowadzimy palec po śladzie: w górę –wdech, w dół – wydech)</w:t>
      </w:r>
    </w:p>
    <w:p w:rsidR="004D2F22" w:rsidRPr="00151D69" w:rsidRDefault="004D2F22" w:rsidP="004D2F22">
      <w:pPr>
        <w:pStyle w:val="Akapitzlist"/>
        <w:ind w:left="1440"/>
        <w:rPr>
          <w:i/>
          <w:sz w:val="28"/>
          <w:szCs w:val="28"/>
        </w:rPr>
      </w:pP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>Zabawa wspierająca rozwój</w:t>
      </w:r>
    </w:p>
    <w:p w:rsidR="004D2F22" w:rsidRPr="00151D69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>- gniotek antystresowy</w:t>
      </w:r>
    </w:p>
    <w:p w:rsidR="004D2F22" w:rsidRPr="00151D69" w:rsidRDefault="004D2F22" w:rsidP="004D2F22">
      <w:pPr>
        <w:pStyle w:val="Akapitzlist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 xml:space="preserve">            - czego nie ma? Pokazujemy dziecku kilka przedmiotów, dziecko zamyka oczy – my zabieramy jeden. Czego brakuje?</w:t>
      </w:r>
    </w:p>
    <w:p w:rsidR="004D2F22" w:rsidRPr="00151D69" w:rsidRDefault="004D2F22" w:rsidP="004D2F22">
      <w:pPr>
        <w:pStyle w:val="Akapitzlist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 xml:space="preserve">            - piramidy z klocków/”krzesełka”</w:t>
      </w:r>
    </w:p>
    <w:p w:rsidR="004D2F22" w:rsidRPr="00151D69" w:rsidRDefault="004D2F22" w:rsidP="004D2F22">
      <w:pPr>
        <w:pStyle w:val="Akapitzlist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 xml:space="preserve">            - tupnij/ podskocz na supełku: zawiązujemy supełki na sznurku, dziecko przesuwa sznurek z jednej ręki do drugiej, jak dotknie supełka, to tupie nogą</w:t>
      </w:r>
    </w:p>
    <w:p w:rsidR="004D2F22" w:rsidRPr="00151D69" w:rsidRDefault="004D2F22" w:rsidP="004D2F22">
      <w:pPr>
        <w:pStyle w:val="Akapitzlist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 xml:space="preserve">            - skarby (co to jest/znajdź takie same ) w worku (bez patrzenia)</w:t>
      </w:r>
    </w:p>
    <w:p w:rsidR="004D2F22" w:rsidRPr="00151D69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 xml:space="preserve">- labirynty </w:t>
      </w:r>
    </w:p>
    <w:p w:rsidR="004D2F22" w:rsidRPr="00151D69" w:rsidRDefault="004D2F22" w:rsidP="004D2F22">
      <w:pPr>
        <w:pStyle w:val="Akapitzlist"/>
        <w:ind w:left="1440"/>
        <w:rPr>
          <w:i/>
          <w:sz w:val="28"/>
          <w:szCs w:val="28"/>
        </w:rPr>
      </w:pPr>
      <w:r w:rsidRPr="00151D69">
        <w:rPr>
          <w:i/>
          <w:sz w:val="28"/>
          <w:szCs w:val="28"/>
        </w:rPr>
        <w:t>- sudoku obrazkowe (3,4,5)</w:t>
      </w: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>Odpoczynek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czas na nudę</w:t>
      </w:r>
      <w:r w:rsidR="005602A3">
        <w:rPr>
          <w:sz w:val="28"/>
          <w:szCs w:val="28"/>
        </w:rPr>
        <w:t xml:space="preserve"> </w:t>
      </w:r>
      <w:r w:rsidR="005602A3" w:rsidRPr="005602A3">
        <w:rPr>
          <w:sz w:val="28"/>
          <w:szCs w:val="28"/>
        </w:rPr>
        <w:sym w:font="Wingdings" w:char="F04A"/>
      </w:r>
    </w:p>
    <w:p w:rsidR="005602A3" w:rsidRDefault="005602A3" w:rsidP="004D2F22">
      <w:pPr>
        <w:pStyle w:val="Akapitzlist"/>
        <w:ind w:left="1440"/>
        <w:rPr>
          <w:sz w:val="28"/>
          <w:szCs w:val="28"/>
        </w:rPr>
      </w:pP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mniej bodźców/rozpraszaczy: TV, komórka, tablet</w:t>
      </w:r>
    </w:p>
    <w:p w:rsidR="004D2F22" w:rsidRPr="002D27FA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kreatywność: np. co można zrobić z gazety?</w:t>
      </w: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>Czytanie książek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codziennie (nawyk)</w:t>
      </w: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>Masaż</w:t>
      </w:r>
    </w:p>
    <w:p w:rsidR="004D2F22" w:rsidRPr="00151D69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czas dla dziecka, relaksacja</w:t>
      </w: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72125E">
        <w:rPr>
          <w:b/>
          <w:sz w:val="28"/>
          <w:szCs w:val="28"/>
        </w:rPr>
        <w:t>Bezpieczne środowisko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dobre relacje z dorosłymi !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 radzenie sobie ze stresem, samoregulacja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</w:p>
    <w:p w:rsidR="004D2F22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Kontakt z naturą:</w:t>
      </w:r>
    </w:p>
    <w:p w:rsidR="004D2F22" w:rsidRPr="00B52FDF" w:rsidRDefault="004D2F22" w:rsidP="004D2F22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Przebywanie na</w:t>
      </w:r>
      <w:r w:rsidRPr="00BA294C">
        <w:rPr>
          <w:sz w:val="28"/>
          <w:szCs w:val="28"/>
        </w:rPr>
        <w:t xml:space="preserve"> słońc</w:t>
      </w:r>
      <w:r>
        <w:rPr>
          <w:sz w:val="28"/>
          <w:szCs w:val="28"/>
        </w:rPr>
        <w:t>u</w:t>
      </w:r>
      <w:r w:rsidRPr="005E465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w</w:t>
      </w:r>
      <w:r w:rsidRPr="005E4651">
        <w:rPr>
          <w:sz w:val="28"/>
          <w:szCs w:val="28"/>
        </w:rPr>
        <w:t>itamina D:</w:t>
      </w:r>
      <w:r>
        <w:rPr>
          <w:sz w:val="28"/>
          <w:szCs w:val="28"/>
        </w:rPr>
        <w:t>s</w:t>
      </w:r>
      <w:r w:rsidRPr="005E4651">
        <w:rPr>
          <w:sz w:val="28"/>
          <w:szCs w:val="28"/>
        </w:rPr>
        <w:t>kładnik budulcowy kości</w:t>
      </w:r>
      <w:r>
        <w:rPr>
          <w:sz w:val="28"/>
          <w:szCs w:val="28"/>
        </w:rPr>
        <w:t>, r</w:t>
      </w:r>
      <w:r w:rsidRPr="005E4651">
        <w:rPr>
          <w:sz w:val="28"/>
          <w:szCs w:val="28"/>
        </w:rPr>
        <w:t>eguluje równowagę hormonalną</w:t>
      </w:r>
      <w:r>
        <w:rPr>
          <w:sz w:val="28"/>
          <w:szCs w:val="28"/>
        </w:rPr>
        <w:t>, p</w:t>
      </w:r>
      <w:r w:rsidRPr="005E4651">
        <w:rPr>
          <w:sz w:val="28"/>
          <w:szCs w:val="28"/>
        </w:rPr>
        <w:t>oprawia wchłanianie minerałów przez jelita</w:t>
      </w:r>
      <w:r>
        <w:rPr>
          <w:sz w:val="28"/>
          <w:szCs w:val="28"/>
        </w:rPr>
        <w:t>, a</w:t>
      </w:r>
      <w:r w:rsidRPr="005E4651">
        <w:rPr>
          <w:sz w:val="28"/>
          <w:szCs w:val="28"/>
        </w:rPr>
        <w:t>ktywuje i wzmacnia system odpornościowy</w:t>
      </w:r>
      <w:r>
        <w:rPr>
          <w:sz w:val="28"/>
          <w:szCs w:val="28"/>
        </w:rPr>
        <w:t>, p</w:t>
      </w:r>
      <w:r w:rsidRPr="005E4651">
        <w:rPr>
          <w:sz w:val="28"/>
          <w:szCs w:val="28"/>
        </w:rPr>
        <w:t>rzeciwdziała depresji</w:t>
      </w:r>
    </w:p>
    <w:p w:rsidR="004D2F22" w:rsidRPr="005E4651" w:rsidRDefault="004D2F22" w:rsidP="004D2F22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Wycieczki do parku, do lasu, zabawy na świeżym powietrzu, bieganie boso po trawie, piasku </w:t>
      </w:r>
    </w:p>
    <w:p w:rsidR="004D2F22" w:rsidRPr="00BA294C" w:rsidRDefault="004D2F22" w:rsidP="004D2F22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BA294C">
        <w:rPr>
          <w:sz w:val="28"/>
          <w:szCs w:val="28"/>
        </w:rPr>
        <w:t>P</w:t>
      </w:r>
      <w:r>
        <w:rPr>
          <w:sz w:val="28"/>
          <w:szCs w:val="28"/>
        </w:rPr>
        <w:t>rzebywanie</w:t>
      </w:r>
      <w:r w:rsidRPr="00BA294C">
        <w:rPr>
          <w:sz w:val="28"/>
          <w:szCs w:val="28"/>
        </w:rPr>
        <w:t xml:space="preserve"> ze </w:t>
      </w:r>
      <w:r>
        <w:rPr>
          <w:sz w:val="28"/>
          <w:szCs w:val="28"/>
        </w:rPr>
        <w:t>zwierzętami, zabawy i głaskanie</w:t>
      </w:r>
    </w:p>
    <w:p w:rsidR="004D2F22" w:rsidRPr="00335247" w:rsidRDefault="004D2F22" w:rsidP="004D2F22">
      <w:pPr>
        <w:spacing w:line="240" w:lineRule="auto"/>
        <w:ind w:left="720"/>
        <w:rPr>
          <w:sz w:val="28"/>
          <w:szCs w:val="28"/>
        </w:rPr>
      </w:pPr>
    </w:p>
    <w:p w:rsidR="004D2F22" w:rsidRPr="0072125E" w:rsidRDefault="004D2F22" w:rsidP="004D2F22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125E">
        <w:rPr>
          <w:b/>
          <w:sz w:val="28"/>
          <w:szCs w:val="28"/>
        </w:rPr>
        <w:t>Uważny Rodzic</w:t>
      </w:r>
    </w:p>
    <w:p w:rsidR="004D2F22" w:rsidRPr="001A5AB3" w:rsidRDefault="004D2F22" w:rsidP="004D2F22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1A5AB3">
        <w:rPr>
          <w:sz w:val="28"/>
          <w:szCs w:val="28"/>
        </w:rPr>
        <w:t>Rodzicu, zadbaj najpierw o siebie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panuj nad emocjami</w:t>
      </w:r>
    </w:p>
    <w:p w:rsidR="004D2F22" w:rsidRDefault="004D2F22" w:rsidP="004D2F2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wiedzieć i mówić to nie to samo co robić  - dzieci cię obserwują      i naśladują, bądź konsekwentny</w:t>
      </w:r>
    </w:p>
    <w:p w:rsidR="004D2F22" w:rsidRPr="00335247" w:rsidRDefault="004D2F22" w:rsidP="004D2F22">
      <w:pPr>
        <w:rPr>
          <w:b/>
          <w:bCs/>
          <w:sz w:val="28"/>
          <w:szCs w:val="28"/>
        </w:rPr>
      </w:pPr>
      <w:r w:rsidRPr="00335247">
        <w:rPr>
          <w:b/>
          <w:sz w:val="28"/>
          <w:szCs w:val="28"/>
        </w:rPr>
        <w:t xml:space="preserve"> 11. </w:t>
      </w:r>
      <w:r w:rsidRPr="00335247">
        <w:rPr>
          <w:b/>
          <w:bCs/>
          <w:sz w:val="28"/>
          <w:szCs w:val="28"/>
        </w:rPr>
        <w:t>INTEGRACJA SENSORYCZNA JAKO PODSTAWA DOJRZAŁOŚCI SZKOLNEJ</w:t>
      </w:r>
    </w:p>
    <w:p w:rsidR="004D2F22" w:rsidRDefault="004D2F22" w:rsidP="004D2F22">
      <w:pPr>
        <w:spacing w:line="240" w:lineRule="auto"/>
        <w:rPr>
          <w:sz w:val="28"/>
          <w:szCs w:val="28"/>
        </w:rPr>
      </w:pPr>
      <w:r w:rsidRPr="00E27A9B">
        <w:rPr>
          <w:sz w:val="28"/>
          <w:szCs w:val="28"/>
        </w:rPr>
        <w:t>Równowaga</w:t>
      </w:r>
      <w:r>
        <w:rPr>
          <w:sz w:val="28"/>
          <w:szCs w:val="28"/>
        </w:rPr>
        <w:t>, prawidłowe n</w:t>
      </w:r>
      <w:r w:rsidRPr="00E27A9B">
        <w:rPr>
          <w:sz w:val="28"/>
          <w:szCs w:val="28"/>
        </w:rPr>
        <w:t>apięcie mięśniowe</w:t>
      </w:r>
      <w:r>
        <w:rPr>
          <w:sz w:val="28"/>
          <w:szCs w:val="28"/>
        </w:rPr>
        <w:t>, d</w:t>
      </w:r>
      <w:r w:rsidRPr="00E27A9B">
        <w:rPr>
          <w:sz w:val="28"/>
          <w:szCs w:val="28"/>
        </w:rPr>
        <w:t>obry wzrok</w:t>
      </w:r>
      <w:r>
        <w:rPr>
          <w:sz w:val="28"/>
          <w:szCs w:val="28"/>
        </w:rPr>
        <w:t>, k</w:t>
      </w:r>
      <w:r w:rsidRPr="00E27A9B">
        <w:rPr>
          <w:sz w:val="28"/>
          <w:szCs w:val="28"/>
        </w:rPr>
        <w:t>oordynacja wzrokowo – ruchowa</w:t>
      </w:r>
      <w:r>
        <w:rPr>
          <w:sz w:val="28"/>
          <w:szCs w:val="28"/>
        </w:rPr>
        <w:t>, s</w:t>
      </w:r>
      <w:r w:rsidRPr="00E27A9B">
        <w:rPr>
          <w:sz w:val="28"/>
          <w:szCs w:val="28"/>
        </w:rPr>
        <w:t xml:space="preserve">amoobsługa </w:t>
      </w:r>
      <w:r>
        <w:rPr>
          <w:sz w:val="28"/>
          <w:szCs w:val="28"/>
        </w:rPr>
        <w:t>(jedzenie, ubieranie!), p</w:t>
      </w:r>
      <w:r w:rsidRPr="00E27A9B">
        <w:rPr>
          <w:sz w:val="28"/>
          <w:szCs w:val="28"/>
        </w:rPr>
        <w:t>rawidłowy chwyt ołówka</w:t>
      </w:r>
      <w:r>
        <w:rPr>
          <w:sz w:val="28"/>
          <w:szCs w:val="28"/>
        </w:rPr>
        <w:t>, d</w:t>
      </w:r>
      <w:r w:rsidRPr="00E27A9B">
        <w:rPr>
          <w:sz w:val="28"/>
          <w:szCs w:val="28"/>
        </w:rPr>
        <w:t>obry słuch</w:t>
      </w:r>
      <w:r>
        <w:rPr>
          <w:sz w:val="28"/>
          <w:szCs w:val="28"/>
        </w:rPr>
        <w:t>, d</w:t>
      </w:r>
      <w:r w:rsidRPr="00E27A9B">
        <w:rPr>
          <w:sz w:val="28"/>
          <w:szCs w:val="28"/>
        </w:rPr>
        <w:t xml:space="preserve">obre czucie ciała – propriocepcja </w:t>
      </w:r>
      <w:r>
        <w:rPr>
          <w:sz w:val="28"/>
          <w:szCs w:val="28"/>
        </w:rPr>
        <w:t>i panowanie nad ciałem (jest niezbędne do panowania nad emocjami), p</w:t>
      </w:r>
      <w:r w:rsidRPr="00E27A9B">
        <w:rPr>
          <w:sz w:val="28"/>
          <w:szCs w:val="28"/>
        </w:rPr>
        <w:t>rawidłowy zmysł dotyku</w:t>
      </w:r>
      <w:r>
        <w:rPr>
          <w:sz w:val="28"/>
          <w:szCs w:val="28"/>
        </w:rPr>
        <w:t>, zakończony proces lateralizacji</w:t>
      </w:r>
    </w:p>
    <w:p w:rsidR="005602A3" w:rsidRDefault="005602A3" w:rsidP="004D2F22">
      <w:pPr>
        <w:spacing w:line="240" w:lineRule="auto"/>
        <w:rPr>
          <w:sz w:val="20"/>
          <w:szCs w:val="20"/>
        </w:rPr>
      </w:pPr>
    </w:p>
    <w:p w:rsidR="005602A3" w:rsidRPr="005602A3" w:rsidRDefault="005602A3" w:rsidP="004D2F22">
      <w:pPr>
        <w:spacing w:line="240" w:lineRule="auto"/>
        <w:rPr>
          <w:sz w:val="20"/>
          <w:szCs w:val="20"/>
        </w:rPr>
      </w:pPr>
    </w:p>
    <w:p w:rsidR="004D2F22" w:rsidRPr="005602A3" w:rsidRDefault="004D2F22" w:rsidP="004D2F22">
      <w:pPr>
        <w:spacing w:line="240" w:lineRule="auto"/>
        <w:rPr>
          <w:sz w:val="24"/>
          <w:szCs w:val="24"/>
        </w:rPr>
      </w:pPr>
      <w:r w:rsidRPr="005602A3">
        <w:rPr>
          <w:sz w:val="20"/>
          <w:szCs w:val="20"/>
        </w:rPr>
        <w:t xml:space="preserve">Literatura: 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Agnieszka Stein: Dziecko z bliska. Zbuduj z dzieckiem szczęśliwą relację</w:t>
      </w:r>
    </w:p>
    <w:p w:rsidR="004D2F22" w:rsidRPr="005602A3" w:rsidRDefault="004D2F22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Stuart Shanker: Self Reg. Jak pomóc dziecku i sobie, nie dać się stresowi i żyć pełnią możliwości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Jane Nelsen: Pozytywna Dyscyplina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Sally Goddard Blythe, (2006), Harmonijny rozwój dziecka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 xml:space="preserve">Carol Stock Kranowitz:  </w:t>
      </w:r>
      <w:r w:rsidRPr="005602A3">
        <w:rPr>
          <w:sz w:val="24"/>
          <w:szCs w:val="24"/>
        </w:rPr>
        <w:t>(I) Nie - zgrane dziecko. Zaburzenia przetwarzania sensorycznego  - diagnoza i postępowanie (II) Nie – zgrane dziecko w świecie  gier i zabaw. Zajęcia dla dzieci z zaburzeniami przetwarzania sensorycznego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Ellen Yack, Paula Aquilla, Shirley Sutton: Tworzen</w:t>
      </w:r>
      <w:r w:rsidRPr="005602A3">
        <w:rPr>
          <w:sz w:val="24"/>
          <w:szCs w:val="24"/>
        </w:rPr>
        <w:t>ie więzi poprzez integrację sensoryczną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J. Koomar, C. Kranowitz, S. Szklut, L. Balzer-Martin, D. Iris Sava: Integracja sensoryczna. Odpowiedzi na pytania zadawane przez nauczycieli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Judith Bluestone: Materia autyzmu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Patrick Mckeown: Kto ma nosa do zdrowi</w:t>
      </w:r>
      <w:r w:rsidRPr="005602A3">
        <w:rPr>
          <w:sz w:val="24"/>
          <w:szCs w:val="24"/>
        </w:rPr>
        <w:t xml:space="preserve">a. 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Patrick Mckeown: Jak oddychać, aby być zdrowym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Lawrence Cohen: Nie strach się bać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Joanna Steinke-Kalembka: Dodaj mi skrzydeł. Jak rozwijać  u dzieci motywację  wewnętrzną</w:t>
      </w:r>
    </w:p>
    <w:p w:rsidR="00000000" w:rsidRPr="005602A3" w:rsidRDefault="003E2883" w:rsidP="004D2F2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Giulia Enders: Historia wewnętrzna. Jelita, najbardziej fascynujący organ cia</w:t>
      </w:r>
      <w:r w:rsidRPr="005602A3">
        <w:rPr>
          <w:sz w:val="24"/>
          <w:szCs w:val="24"/>
        </w:rPr>
        <w:t>ła</w:t>
      </w:r>
    </w:p>
    <w:p w:rsidR="004D2F22" w:rsidRDefault="003E2883" w:rsidP="005602A3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5602A3">
        <w:rPr>
          <w:sz w:val="24"/>
          <w:szCs w:val="24"/>
        </w:rPr>
        <w:t>Rangan Chatterjee: 4 filary zdrowego życia</w:t>
      </w:r>
    </w:p>
    <w:p w:rsidR="005602A3" w:rsidRPr="005602A3" w:rsidRDefault="005602A3" w:rsidP="005602A3">
      <w:pPr>
        <w:spacing w:line="240" w:lineRule="auto"/>
        <w:ind w:left="1080"/>
        <w:rPr>
          <w:sz w:val="24"/>
          <w:szCs w:val="24"/>
        </w:rPr>
      </w:pPr>
    </w:p>
    <w:p w:rsidR="004D2F22" w:rsidRPr="005602A3" w:rsidRDefault="004D2F22" w:rsidP="004D2F22">
      <w:pPr>
        <w:spacing w:line="240" w:lineRule="auto"/>
        <w:jc w:val="right"/>
        <w:rPr>
          <w:sz w:val="24"/>
          <w:szCs w:val="24"/>
        </w:rPr>
      </w:pPr>
      <w:r w:rsidRPr="005602A3">
        <w:rPr>
          <w:sz w:val="24"/>
          <w:szCs w:val="24"/>
        </w:rPr>
        <w:t xml:space="preserve">               </w:t>
      </w:r>
      <w:r w:rsidRPr="005602A3">
        <w:rPr>
          <w:bCs/>
          <w:sz w:val="24"/>
          <w:szCs w:val="24"/>
        </w:rPr>
        <w:t>mgr Krystyna Jacków – Sowa</w:t>
      </w:r>
    </w:p>
    <w:p w:rsidR="004D2F22" w:rsidRPr="005602A3" w:rsidRDefault="004D2F22" w:rsidP="004D2F22">
      <w:pPr>
        <w:spacing w:line="240" w:lineRule="auto"/>
        <w:jc w:val="right"/>
        <w:rPr>
          <w:sz w:val="24"/>
          <w:szCs w:val="24"/>
        </w:rPr>
      </w:pPr>
      <w:r w:rsidRPr="005602A3">
        <w:rPr>
          <w:bCs/>
          <w:sz w:val="24"/>
          <w:szCs w:val="24"/>
        </w:rPr>
        <w:t xml:space="preserve">terapeuta integracji sensorycznej </w:t>
      </w:r>
    </w:p>
    <w:p w:rsidR="004D2F22" w:rsidRPr="005602A3" w:rsidRDefault="004D2F22" w:rsidP="004D2F22">
      <w:pPr>
        <w:spacing w:line="240" w:lineRule="auto"/>
        <w:jc w:val="right"/>
        <w:rPr>
          <w:sz w:val="24"/>
          <w:szCs w:val="24"/>
        </w:rPr>
      </w:pPr>
      <w:r w:rsidRPr="005602A3">
        <w:rPr>
          <w:bCs/>
          <w:sz w:val="24"/>
          <w:szCs w:val="24"/>
        </w:rPr>
        <w:t>i bilateralnej, pedagog, fizjoterapeuta,</w:t>
      </w:r>
    </w:p>
    <w:p w:rsidR="004D2F22" w:rsidRPr="005602A3" w:rsidRDefault="004D2F22" w:rsidP="004D2F22">
      <w:pPr>
        <w:spacing w:line="240" w:lineRule="auto"/>
        <w:jc w:val="right"/>
      </w:pPr>
      <w:r w:rsidRPr="005602A3">
        <w:rPr>
          <w:bCs/>
          <w:sz w:val="24"/>
          <w:szCs w:val="24"/>
        </w:rPr>
        <w:t>ekspert promocji zdrowia i edukacji zdrowotnej</w:t>
      </w:r>
      <w:r w:rsidRPr="005602A3">
        <w:rPr>
          <w:bCs/>
        </w:rPr>
        <w:t xml:space="preserve"> </w:t>
      </w:r>
    </w:p>
    <w:p w:rsidR="004D2F22" w:rsidRPr="005602A3" w:rsidRDefault="004D2F22" w:rsidP="004D2F22">
      <w:pPr>
        <w:spacing w:line="240" w:lineRule="auto"/>
      </w:pPr>
    </w:p>
    <w:p w:rsidR="00834D23" w:rsidRDefault="00834D23" w:rsidP="00834D23">
      <w:pPr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4"/>
          <w:szCs w:val="24"/>
        </w:rPr>
      </w:pPr>
    </w:p>
    <w:sectPr w:rsidR="00834D23" w:rsidSect="00834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83" w:rsidRDefault="003E2883" w:rsidP="00A05B61">
      <w:pPr>
        <w:spacing w:after="0" w:line="240" w:lineRule="auto"/>
      </w:pPr>
      <w:r>
        <w:separator/>
      </w:r>
    </w:p>
  </w:endnote>
  <w:endnote w:type="continuationSeparator" w:id="1">
    <w:p w:rsidR="003E2883" w:rsidRDefault="003E2883" w:rsidP="00A0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83" w:rsidRDefault="003E2883" w:rsidP="00A05B61">
      <w:pPr>
        <w:spacing w:after="0" w:line="240" w:lineRule="auto"/>
      </w:pPr>
      <w:r>
        <w:separator/>
      </w:r>
    </w:p>
  </w:footnote>
  <w:footnote w:type="continuationSeparator" w:id="1">
    <w:p w:rsidR="003E2883" w:rsidRDefault="003E2883" w:rsidP="00A0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23" w:rsidRDefault="00A05B61" w:rsidP="00834D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57300" cy="696720"/>
          <wp:effectExtent l="19050" t="0" r="0" b="0"/>
          <wp:docPr id="1" name="Obraz 0" descr="logo balans kolor naglowe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lans kolor naglowek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69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5B61" w:rsidRDefault="00A05B61" w:rsidP="00834D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087368" cy="387096"/>
          <wp:effectExtent l="19050" t="0" r="8382" b="0"/>
          <wp:docPr id="3" name="Obraz 2" descr="logo balans kolor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lans kolor stopka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87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77"/>
    <w:multiLevelType w:val="hybridMultilevel"/>
    <w:tmpl w:val="0344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2F3"/>
    <w:multiLevelType w:val="hybridMultilevel"/>
    <w:tmpl w:val="5414F5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5253DF"/>
    <w:multiLevelType w:val="hybridMultilevel"/>
    <w:tmpl w:val="8F2E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81"/>
    <w:multiLevelType w:val="hybridMultilevel"/>
    <w:tmpl w:val="856850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5272021"/>
    <w:multiLevelType w:val="hybridMultilevel"/>
    <w:tmpl w:val="7032ABA6"/>
    <w:lvl w:ilvl="0" w:tplc="928EE5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AF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08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CC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CC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8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0E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69D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A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A6ACE"/>
    <w:multiLevelType w:val="hybridMultilevel"/>
    <w:tmpl w:val="7CAE84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CF051A0"/>
    <w:multiLevelType w:val="hybridMultilevel"/>
    <w:tmpl w:val="79C62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A02E8"/>
    <w:multiLevelType w:val="hybridMultilevel"/>
    <w:tmpl w:val="6D76BDD0"/>
    <w:lvl w:ilvl="0" w:tplc="F6B29D2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529B6"/>
    <w:multiLevelType w:val="hybridMultilevel"/>
    <w:tmpl w:val="C6A67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03762"/>
    <w:multiLevelType w:val="hybridMultilevel"/>
    <w:tmpl w:val="CE0A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194"/>
    <w:multiLevelType w:val="hybridMultilevel"/>
    <w:tmpl w:val="0DDC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B4682"/>
    <w:multiLevelType w:val="hybridMultilevel"/>
    <w:tmpl w:val="4E8CC65A"/>
    <w:lvl w:ilvl="0" w:tplc="F6B29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879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6D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AA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67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6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A2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E1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E8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151E4"/>
    <w:multiLevelType w:val="hybridMultilevel"/>
    <w:tmpl w:val="DE00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9641D"/>
    <w:multiLevelType w:val="hybridMultilevel"/>
    <w:tmpl w:val="EEF2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19E3"/>
    <w:multiLevelType w:val="hybridMultilevel"/>
    <w:tmpl w:val="7A72E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756945"/>
    <w:multiLevelType w:val="hybridMultilevel"/>
    <w:tmpl w:val="713C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F7761"/>
    <w:multiLevelType w:val="hybridMultilevel"/>
    <w:tmpl w:val="002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B1C6F"/>
    <w:multiLevelType w:val="hybridMultilevel"/>
    <w:tmpl w:val="0A2C9F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963DF1"/>
    <w:multiLevelType w:val="hybridMultilevel"/>
    <w:tmpl w:val="F306CA7C"/>
    <w:lvl w:ilvl="0" w:tplc="77DC9B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289F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E8DC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FC1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8890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AAE5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8A4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6C0B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86F2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7CA1B01"/>
    <w:multiLevelType w:val="hybridMultilevel"/>
    <w:tmpl w:val="564E74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5409B1"/>
    <w:multiLevelType w:val="hybridMultilevel"/>
    <w:tmpl w:val="0CE89F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83CA8"/>
    <w:multiLevelType w:val="hybridMultilevel"/>
    <w:tmpl w:val="8564A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838E1"/>
    <w:multiLevelType w:val="hybridMultilevel"/>
    <w:tmpl w:val="B5FAE7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A64D3"/>
    <w:multiLevelType w:val="hybridMultilevel"/>
    <w:tmpl w:val="DD7A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A5A7C"/>
    <w:multiLevelType w:val="hybridMultilevel"/>
    <w:tmpl w:val="3E188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4144CA"/>
    <w:multiLevelType w:val="hybridMultilevel"/>
    <w:tmpl w:val="8AE4B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22"/>
  </w:num>
  <w:num w:numId="7">
    <w:abstractNumId w:val="15"/>
  </w:num>
  <w:num w:numId="8">
    <w:abstractNumId w:val="9"/>
  </w:num>
  <w:num w:numId="9">
    <w:abstractNumId w:val="23"/>
  </w:num>
  <w:num w:numId="10">
    <w:abstractNumId w:val="6"/>
  </w:num>
  <w:num w:numId="11">
    <w:abstractNumId w:val="20"/>
  </w:num>
  <w:num w:numId="12">
    <w:abstractNumId w:val="17"/>
  </w:num>
  <w:num w:numId="13">
    <w:abstractNumId w:val="25"/>
  </w:num>
  <w:num w:numId="14">
    <w:abstractNumId w:val="21"/>
  </w:num>
  <w:num w:numId="15">
    <w:abstractNumId w:val="14"/>
  </w:num>
  <w:num w:numId="16">
    <w:abstractNumId w:val="19"/>
  </w:num>
  <w:num w:numId="17">
    <w:abstractNumId w:val="1"/>
  </w:num>
  <w:num w:numId="18">
    <w:abstractNumId w:val="24"/>
  </w:num>
  <w:num w:numId="19">
    <w:abstractNumId w:val="13"/>
  </w:num>
  <w:num w:numId="20">
    <w:abstractNumId w:val="16"/>
  </w:num>
  <w:num w:numId="21">
    <w:abstractNumId w:val="8"/>
  </w:num>
  <w:num w:numId="22">
    <w:abstractNumId w:val="5"/>
  </w:num>
  <w:num w:numId="23">
    <w:abstractNumId w:val="18"/>
  </w:num>
  <w:num w:numId="24">
    <w:abstractNumId w:val="11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05B61"/>
    <w:rsid w:val="00032397"/>
    <w:rsid w:val="0003717B"/>
    <w:rsid w:val="00042316"/>
    <w:rsid w:val="000443C5"/>
    <w:rsid w:val="000843B7"/>
    <w:rsid w:val="00086EFA"/>
    <w:rsid w:val="000968B3"/>
    <w:rsid w:val="000C7A16"/>
    <w:rsid w:val="000E56B7"/>
    <w:rsid w:val="000F1C48"/>
    <w:rsid w:val="00102035"/>
    <w:rsid w:val="00104A00"/>
    <w:rsid w:val="00110267"/>
    <w:rsid w:val="0013490A"/>
    <w:rsid w:val="001441B2"/>
    <w:rsid w:val="00177D5C"/>
    <w:rsid w:val="001C0CE8"/>
    <w:rsid w:val="001D19EE"/>
    <w:rsid w:val="001E6F36"/>
    <w:rsid w:val="00200066"/>
    <w:rsid w:val="00204D05"/>
    <w:rsid w:val="00226A42"/>
    <w:rsid w:val="00227AD8"/>
    <w:rsid w:val="0024370B"/>
    <w:rsid w:val="00261BE2"/>
    <w:rsid w:val="0026697F"/>
    <w:rsid w:val="00271BB2"/>
    <w:rsid w:val="002B0016"/>
    <w:rsid w:val="002D3C5A"/>
    <w:rsid w:val="002E1B03"/>
    <w:rsid w:val="002E46A2"/>
    <w:rsid w:val="002F5457"/>
    <w:rsid w:val="003030B4"/>
    <w:rsid w:val="00312F6F"/>
    <w:rsid w:val="003316B2"/>
    <w:rsid w:val="00351153"/>
    <w:rsid w:val="003645C7"/>
    <w:rsid w:val="00390164"/>
    <w:rsid w:val="003955DE"/>
    <w:rsid w:val="003A003D"/>
    <w:rsid w:val="003B433C"/>
    <w:rsid w:val="003D7785"/>
    <w:rsid w:val="003E2883"/>
    <w:rsid w:val="003E37A1"/>
    <w:rsid w:val="003F6595"/>
    <w:rsid w:val="00411359"/>
    <w:rsid w:val="0041246E"/>
    <w:rsid w:val="004158E7"/>
    <w:rsid w:val="004476E8"/>
    <w:rsid w:val="004A4FE0"/>
    <w:rsid w:val="004A721E"/>
    <w:rsid w:val="004C487F"/>
    <w:rsid w:val="004C7FD1"/>
    <w:rsid w:val="004D2F22"/>
    <w:rsid w:val="004D37A7"/>
    <w:rsid w:val="004D5868"/>
    <w:rsid w:val="0050267C"/>
    <w:rsid w:val="005051B9"/>
    <w:rsid w:val="00523587"/>
    <w:rsid w:val="005319AB"/>
    <w:rsid w:val="005602A3"/>
    <w:rsid w:val="00561C73"/>
    <w:rsid w:val="00563BAA"/>
    <w:rsid w:val="005748DC"/>
    <w:rsid w:val="0059479F"/>
    <w:rsid w:val="005E3DAC"/>
    <w:rsid w:val="005E47C3"/>
    <w:rsid w:val="005E4A68"/>
    <w:rsid w:val="00604F84"/>
    <w:rsid w:val="00605FB6"/>
    <w:rsid w:val="00614EB5"/>
    <w:rsid w:val="006406DC"/>
    <w:rsid w:val="00657969"/>
    <w:rsid w:val="0066655A"/>
    <w:rsid w:val="00670141"/>
    <w:rsid w:val="006817D7"/>
    <w:rsid w:val="0069451C"/>
    <w:rsid w:val="006B162D"/>
    <w:rsid w:val="006B2012"/>
    <w:rsid w:val="006C7E31"/>
    <w:rsid w:val="00702E10"/>
    <w:rsid w:val="00734686"/>
    <w:rsid w:val="007353AC"/>
    <w:rsid w:val="00744308"/>
    <w:rsid w:val="00762421"/>
    <w:rsid w:val="007B7C60"/>
    <w:rsid w:val="007E476F"/>
    <w:rsid w:val="007E6AB6"/>
    <w:rsid w:val="007E7940"/>
    <w:rsid w:val="0080090E"/>
    <w:rsid w:val="00834D23"/>
    <w:rsid w:val="00845B9B"/>
    <w:rsid w:val="00851833"/>
    <w:rsid w:val="00853962"/>
    <w:rsid w:val="00861F94"/>
    <w:rsid w:val="008668B8"/>
    <w:rsid w:val="00873969"/>
    <w:rsid w:val="00881472"/>
    <w:rsid w:val="0088204B"/>
    <w:rsid w:val="0088750C"/>
    <w:rsid w:val="008B732E"/>
    <w:rsid w:val="008C1BF6"/>
    <w:rsid w:val="008D11B2"/>
    <w:rsid w:val="008D73B0"/>
    <w:rsid w:val="008D7887"/>
    <w:rsid w:val="008E26B7"/>
    <w:rsid w:val="008E58BF"/>
    <w:rsid w:val="00915772"/>
    <w:rsid w:val="009725CF"/>
    <w:rsid w:val="009821D5"/>
    <w:rsid w:val="00982239"/>
    <w:rsid w:val="009A4117"/>
    <w:rsid w:val="009A4A9F"/>
    <w:rsid w:val="009B18EC"/>
    <w:rsid w:val="009B25F2"/>
    <w:rsid w:val="009C54FC"/>
    <w:rsid w:val="00A01258"/>
    <w:rsid w:val="00A05B61"/>
    <w:rsid w:val="00A11CA7"/>
    <w:rsid w:val="00A13D09"/>
    <w:rsid w:val="00A162EA"/>
    <w:rsid w:val="00A40EA7"/>
    <w:rsid w:val="00A64FD7"/>
    <w:rsid w:val="00A970ED"/>
    <w:rsid w:val="00AB4CFD"/>
    <w:rsid w:val="00AC4EC7"/>
    <w:rsid w:val="00AD4FDD"/>
    <w:rsid w:val="00AE75D4"/>
    <w:rsid w:val="00AF096C"/>
    <w:rsid w:val="00B1439E"/>
    <w:rsid w:val="00B2329D"/>
    <w:rsid w:val="00B4083E"/>
    <w:rsid w:val="00B47CBD"/>
    <w:rsid w:val="00B568B1"/>
    <w:rsid w:val="00B64511"/>
    <w:rsid w:val="00BD0D1D"/>
    <w:rsid w:val="00BD34DE"/>
    <w:rsid w:val="00BD3DE0"/>
    <w:rsid w:val="00BF6606"/>
    <w:rsid w:val="00BF6ED4"/>
    <w:rsid w:val="00BF7DAD"/>
    <w:rsid w:val="00C0520C"/>
    <w:rsid w:val="00C15C21"/>
    <w:rsid w:val="00C326FA"/>
    <w:rsid w:val="00C32D17"/>
    <w:rsid w:val="00C36C34"/>
    <w:rsid w:val="00C7210F"/>
    <w:rsid w:val="00C75BEE"/>
    <w:rsid w:val="00C93ACD"/>
    <w:rsid w:val="00C9507D"/>
    <w:rsid w:val="00C95207"/>
    <w:rsid w:val="00CA1CB9"/>
    <w:rsid w:val="00CD29D9"/>
    <w:rsid w:val="00CD6CAA"/>
    <w:rsid w:val="00CE25A6"/>
    <w:rsid w:val="00CF307C"/>
    <w:rsid w:val="00CF39EE"/>
    <w:rsid w:val="00CF3ACB"/>
    <w:rsid w:val="00D073A7"/>
    <w:rsid w:val="00D22893"/>
    <w:rsid w:val="00D31959"/>
    <w:rsid w:val="00D45046"/>
    <w:rsid w:val="00D46C6B"/>
    <w:rsid w:val="00D47A43"/>
    <w:rsid w:val="00D75FF6"/>
    <w:rsid w:val="00D841D2"/>
    <w:rsid w:val="00D956B7"/>
    <w:rsid w:val="00DA5821"/>
    <w:rsid w:val="00DA7DFF"/>
    <w:rsid w:val="00DC0D08"/>
    <w:rsid w:val="00DD1603"/>
    <w:rsid w:val="00DD2A99"/>
    <w:rsid w:val="00DF797B"/>
    <w:rsid w:val="00E00428"/>
    <w:rsid w:val="00E0123D"/>
    <w:rsid w:val="00E17835"/>
    <w:rsid w:val="00E40A2C"/>
    <w:rsid w:val="00E44379"/>
    <w:rsid w:val="00E7708A"/>
    <w:rsid w:val="00E81588"/>
    <w:rsid w:val="00E87C09"/>
    <w:rsid w:val="00ED40B6"/>
    <w:rsid w:val="00ED7EB4"/>
    <w:rsid w:val="00F1058F"/>
    <w:rsid w:val="00F1074F"/>
    <w:rsid w:val="00F35627"/>
    <w:rsid w:val="00F5335A"/>
    <w:rsid w:val="00F535A4"/>
    <w:rsid w:val="00F6002E"/>
    <w:rsid w:val="00F61DB4"/>
    <w:rsid w:val="00F77BAE"/>
    <w:rsid w:val="00FA13AC"/>
    <w:rsid w:val="00FA4317"/>
    <w:rsid w:val="00FB163C"/>
    <w:rsid w:val="00FB7E4D"/>
    <w:rsid w:val="00FC4D16"/>
    <w:rsid w:val="00FF7494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3"/>
      <o:rules v:ext="edit">
        <o:r id="V:Rule1" type="connector" idref="#_x0000_s3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22"/>
  </w:style>
  <w:style w:type="paragraph" w:styleId="Nagwek2">
    <w:name w:val="heading 2"/>
    <w:basedOn w:val="Normalny"/>
    <w:link w:val="Nagwek2Znak"/>
    <w:uiPriority w:val="9"/>
    <w:qFormat/>
    <w:rsid w:val="003F6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B61"/>
  </w:style>
  <w:style w:type="paragraph" w:styleId="Stopka">
    <w:name w:val="footer"/>
    <w:basedOn w:val="Normalny"/>
    <w:link w:val="StopkaZnak"/>
    <w:uiPriority w:val="99"/>
    <w:semiHidden/>
    <w:unhideWhenUsed/>
    <w:rsid w:val="00A0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61"/>
  </w:style>
  <w:style w:type="paragraph" w:styleId="Tekstdymka">
    <w:name w:val="Balloon Text"/>
    <w:basedOn w:val="Normalny"/>
    <w:link w:val="TekstdymkaZnak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4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520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65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F659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87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7</cp:revision>
  <cp:lastPrinted>2019-04-22T19:51:00Z</cp:lastPrinted>
  <dcterms:created xsi:type="dcterms:W3CDTF">2020-01-12T16:05:00Z</dcterms:created>
  <dcterms:modified xsi:type="dcterms:W3CDTF">2020-02-23T17:49:00Z</dcterms:modified>
</cp:coreProperties>
</file>