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DCC7" w14:textId="54FE2943" w:rsidR="002D6E15" w:rsidRPr="00052920" w:rsidRDefault="002D6E15" w:rsidP="002D6E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52920">
        <w:rPr>
          <w:rFonts w:eastAsia="Times New Roman" w:cstheme="minorHAnsi"/>
          <w:b/>
          <w:sz w:val="24"/>
          <w:szCs w:val="24"/>
          <w:lang w:eastAsia="pl-PL"/>
        </w:rPr>
        <w:t xml:space="preserve">REGULAMIN PRZEDSZKOLA MIEJSKIEGO NR 2 IM. JANA BRZECHWY W CZARNKOWIE                                                                                                                                                                                              </w:t>
      </w:r>
      <w:bookmarkStart w:id="0" w:name="_Hlk101293309"/>
      <w:r w:rsidR="00051F20" w:rsidRPr="00052920">
        <w:rPr>
          <w:rFonts w:eastAsia="Times New Roman" w:cstheme="minorHAnsi"/>
          <w:sz w:val="24"/>
          <w:szCs w:val="24"/>
          <w:lang w:eastAsia="pl-PL"/>
        </w:rPr>
        <w:t xml:space="preserve">ze względu na zachowanie zasad bezpieczeństwa zdrowotnego w placówce, </w:t>
      </w:r>
      <w:r w:rsidR="00051F20" w:rsidRPr="00052920">
        <w:rPr>
          <w:rFonts w:cstheme="minorHAnsi"/>
          <w:color w:val="1B1B1B"/>
          <w:sz w:val="24"/>
          <w:szCs w:val="24"/>
          <w:shd w:val="clear" w:color="auto" w:fill="FFFFFF"/>
        </w:rPr>
        <w:t xml:space="preserve">w tym zorganizowanie higienicznych i bezpiecznych warunków na </w:t>
      </w:r>
      <w:r w:rsidR="00526A66" w:rsidRPr="00052920">
        <w:rPr>
          <w:rFonts w:cstheme="minorHAnsi"/>
          <w:color w:val="1B1B1B"/>
          <w:sz w:val="24"/>
          <w:szCs w:val="24"/>
          <w:shd w:val="clear" w:color="auto" w:fill="FFFFFF"/>
        </w:rPr>
        <w:t xml:space="preserve">jej </w:t>
      </w:r>
      <w:r w:rsidR="00051F20" w:rsidRPr="00052920">
        <w:rPr>
          <w:rFonts w:cstheme="minorHAnsi"/>
          <w:color w:val="1B1B1B"/>
          <w:sz w:val="24"/>
          <w:szCs w:val="24"/>
          <w:shd w:val="clear" w:color="auto" w:fill="FFFFFF"/>
        </w:rPr>
        <w:t xml:space="preserve">terenie </w:t>
      </w:r>
    </w:p>
    <w:bookmarkEnd w:id="0"/>
    <w:p w14:paraId="08AEDCC8" w14:textId="0AA745D9" w:rsidR="002D6E15" w:rsidRPr="00490731" w:rsidRDefault="002D6E15" w:rsidP="000529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52920">
        <w:rPr>
          <w:rFonts w:eastAsia="Times New Roman" w:cstheme="minorHAnsi"/>
          <w:sz w:val="24"/>
          <w:szCs w:val="24"/>
          <w:lang w:eastAsia="pl-PL"/>
        </w:rPr>
        <w:t xml:space="preserve">Obowiązujący od </w:t>
      </w:r>
      <w:r w:rsidR="006F523B" w:rsidRPr="006F523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01</w:t>
      </w:r>
      <w:r w:rsidRPr="006F523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.0</w:t>
      </w:r>
      <w:r w:rsidR="00077B16" w:rsidRPr="006F523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Pr="006F523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.202</w:t>
      </w:r>
      <w:r w:rsidR="001B4D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bookmarkStart w:id="1" w:name="_GoBack"/>
      <w:bookmarkEnd w:id="1"/>
      <w:r w:rsidRPr="006F523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</w:p>
    <w:p w14:paraId="7ABD689D" w14:textId="206EC0D4" w:rsidR="00526A66" w:rsidRPr="00526A66" w:rsidRDefault="00526A66" w:rsidP="00526A6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bCs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b/>
          <w:sz w:val="24"/>
          <w:szCs w:val="24"/>
          <w:lang w:eastAsia="pl-PL"/>
        </w:rPr>
        <w:t xml:space="preserve">Na podstawie: </w:t>
      </w:r>
      <w:r w:rsidRPr="00526A66">
        <w:rPr>
          <w:rFonts w:eastAsia="Times New Roman" w:cstheme="minorHAnsi"/>
          <w:bCs/>
          <w:color w:val="1B1B1B"/>
          <w:sz w:val="24"/>
          <w:szCs w:val="24"/>
          <w:lang w:eastAsia="pl-PL"/>
        </w:rPr>
        <w:t>Wytyczn</w:t>
      </w:r>
      <w:r w:rsidRPr="00052920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ych </w:t>
      </w:r>
      <w:r w:rsidRPr="00526A66">
        <w:rPr>
          <w:rFonts w:eastAsia="Times New Roman" w:cstheme="minorHAnsi"/>
          <w:bCs/>
          <w:color w:val="1B1B1B"/>
          <w:sz w:val="24"/>
          <w:szCs w:val="24"/>
          <w:lang w:eastAsia="pl-PL"/>
        </w:rPr>
        <w:t>zachowania bezpieczeństwa zdrowotnego Głównego Inspektora Sanitarnego z dnia 31 marca 2022 r.</w:t>
      </w:r>
      <w:r w:rsidRPr="00526A66">
        <w:rPr>
          <w:rFonts w:eastAsia="Times New Roman" w:cstheme="minorHAnsi"/>
          <w:bCs/>
          <w:color w:val="1B1B1B"/>
          <w:sz w:val="24"/>
          <w:szCs w:val="24"/>
          <w:vertAlign w:val="superscript"/>
          <w:lang w:eastAsia="pl-PL"/>
        </w:rPr>
        <w:t> </w:t>
      </w:r>
      <w:r w:rsidRPr="00526A66">
        <w:rPr>
          <w:rFonts w:eastAsia="Times New Roman" w:cstheme="minorHAnsi"/>
          <w:bCs/>
          <w:color w:val="1B1B1B"/>
          <w:sz w:val="24"/>
          <w:szCs w:val="24"/>
          <w:lang w:eastAsia="pl-PL"/>
        </w:rPr>
        <w:t>dla przedszkoli, oddziałów przedszkolnych w szkole podstawowej i innych form wychowania przedszkolnego oraz instytucji opieki nad dziećmi w wieku do lat 3, wydane na podstawie art. 8a ust. 5 pkt 2 ustawy z dnia 14 marca 1985 r. o</w:t>
      </w:r>
      <w:r w:rsidR="00FB1A9D">
        <w:rPr>
          <w:rFonts w:eastAsia="Times New Roman" w:cstheme="minorHAnsi"/>
          <w:bCs/>
          <w:color w:val="1B1B1B"/>
          <w:sz w:val="24"/>
          <w:szCs w:val="24"/>
          <w:lang w:eastAsia="pl-PL"/>
        </w:rPr>
        <w:t> </w:t>
      </w:r>
      <w:r w:rsidRPr="00526A66">
        <w:rPr>
          <w:rFonts w:eastAsia="Times New Roman" w:cstheme="minorHAnsi"/>
          <w:bCs/>
          <w:color w:val="1B1B1B"/>
          <w:sz w:val="24"/>
          <w:szCs w:val="24"/>
          <w:lang w:eastAsia="pl-PL"/>
        </w:rPr>
        <w:t>Państwowej Inspekcji Sanitarnej (Dz.U. z 2021 r. poz. 195)</w:t>
      </w:r>
    </w:p>
    <w:p w14:paraId="79B4A048" w14:textId="59465BF1" w:rsidR="00526A66" w:rsidRPr="00052920" w:rsidRDefault="007826D4" w:rsidP="002D6E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52920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§1. </w:t>
      </w:r>
    </w:p>
    <w:p w14:paraId="042FC9E3" w14:textId="77777777" w:rsidR="00526A66" w:rsidRPr="00052920" w:rsidRDefault="002D6E15" w:rsidP="00051F20">
      <w:pPr>
        <w:pStyle w:val="NormalnyWeb"/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052920">
        <w:rPr>
          <w:rFonts w:asciiTheme="minorHAnsi" w:eastAsia="Times New Roman" w:hAnsiTheme="minorHAnsi" w:cstheme="minorHAnsi"/>
          <w:lang w:eastAsia="pl-PL"/>
        </w:rPr>
        <w:t xml:space="preserve">     </w:t>
      </w:r>
    </w:p>
    <w:p w14:paraId="1D51878F" w14:textId="08B79695" w:rsidR="00051F20" w:rsidRPr="00052920" w:rsidRDefault="00051F20" w:rsidP="007826D4">
      <w:pPr>
        <w:pStyle w:val="NormalnyWeb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b/>
          <w:bCs/>
          <w:color w:val="1B1B1B"/>
          <w:lang w:eastAsia="pl-PL"/>
        </w:rPr>
        <w:t>Organizacja opieki w podmiocie:</w:t>
      </w:r>
    </w:p>
    <w:p w14:paraId="78EE628C" w14:textId="6663D473" w:rsidR="00051F20" w:rsidRPr="00052920" w:rsidRDefault="00051F20" w:rsidP="007826D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Do p</w:t>
      </w:r>
      <w:r w:rsidR="00D962A4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rzedszkola 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może uczęszczać wyłącznie dziecko zdrowe bez objawów infekcji lub choroby zakaźnej.</w:t>
      </w:r>
    </w:p>
    <w:p w14:paraId="6C478DCB" w14:textId="0D115C1D" w:rsidR="00051F20" w:rsidRPr="00052920" w:rsidRDefault="007826D4" w:rsidP="007826D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D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zieci po przyjściu (przebraniu się) do placówki w pierwszej kolejności my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ją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ręce wodą z mydłem.</w:t>
      </w:r>
    </w:p>
    <w:p w14:paraId="1017852F" w14:textId="788EC50E" w:rsidR="00051F20" w:rsidRPr="00052920" w:rsidRDefault="00051F20" w:rsidP="007826D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Dzieci do p</w:t>
      </w:r>
      <w:r w:rsidR="007826D4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rzedszkola 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są przyprowadzane/odbierane przez osoby zdrowe bez objawów infekcji lub choroby zakaźnej.</w:t>
      </w:r>
    </w:p>
    <w:p w14:paraId="715D06DB" w14:textId="4C3CBF7A" w:rsidR="00051F20" w:rsidRPr="00052920" w:rsidRDefault="00051F20" w:rsidP="007826D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Opiekunowie powinni przestrzegać obowiązującego regulaminu placówki w</w:t>
      </w:r>
      <w:r w:rsidR="00052920">
        <w:rPr>
          <w:rFonts w:asciiTheme="minorHAnsi" w:eastAsia="Times New Roman" w:hAnsiTheme="minorHAnsi" w:cstheme="minorHAnsi"/>
          <w:color w:val="1B1B1B"/>
          <w:lang w:eastAsia="pl-PL"/>
        </w:rPr>
        <w:t> 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szczególności zasad związanych z bezpieczeństwem zdrowotnym.</w:t>
      </w:r>
    </w:p>
    <w:p w14:paraId="18DCF4E6" w14:textId="518A9259" w:rsidR="00051F20" w:rsidRPr="00052920" w:rsidRDefault="007826D4" w:rsidP="007826D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O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piekunowie odprowadzający dzieci 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nie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wchodz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ą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do budynk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ów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p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rzedszkola bez uzasadnionej przyczyny</w:t>
      </w:r>
      <w:r w:rsidR="00052920">
        <w:rPr>
          <w:rFonts w:asciiTheme="minorHAnsi" w:eastAsia="Times New Roman" w:hAnsiTheme="minorHAnsi" w:cstheme="minorHAnsi"/>
          <w:color w:val="1B1B1B"/>
          <w:lang w:eastAsia="pl-PL"/>
        </w:rPr>
        <w:t>.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</w:p>
    <w:p w14:paraId="6FABE069" w14:textId="1D7F04BC" w:rsidR="00051F20" w:rsidRPr="00052920" w:rsidRDefault="00D962A4" w:rsidP="007826D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Dyrektor i pracownicy o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granicz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ają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przebywani</w:t>
      </w:r>
      <w:r w:rsidR="007826D4" w:rsidRPr="00052920">
        <w:rPr>
          <w:rFonts w:asciiTheme="minorHAnsi" w:eastAsia="Times New Roman" w:hAnsiTheme="minorHAnsi" w:cstheme="minorHAnsi"/>
          <w:color w:val="1B1B1B"/>
          <w:lang w:eastAsia="pl-PL"/>
        </w:rPr>
        <w:t>a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osób trzecich w p</w:t>
      </w:r>
      <w:r w:rsidR="007826D4" w:rsidRPr="00052920">
        <w:rPr>
          <w:rFonts w:asciiTheme="minorHAnsi" w:eastAsia="Times New Roman" w:hAnsiTheme="minorHAnsi" w:cstheme="minorHAnsi"/>
          <w:color w:val="1B1B1B"/>
          <w:lang w:eastAsia="pl-PL"/>
        </w:rPr>
        <w:t>rzedszkolu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(</w:t>
      </w:r>
      <w:r w:rsid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wchodzą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tylko osoby bez objawów infekcji lub choroby zakaźnej). Są one zobowiązane do przestrzegania regulaminu </w:t>
      </w:r>
      <w:r w:rsidR="007826D4" w:rsidRPr="00052920">
        <w:rPr>
          <w:rFonts w:asciiTheme="minorHAnsi" w:eastAsia="Times New Roman" w:hAnsiTheme="minorHAnsi" w:cstheme="minorHAnsi"/>
          <w:color w:val="1B1B1B"/>
          <w:lang w:eastAsia="pl-PL"/>
        </w:rPr>
        <w:t>przedszkola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w szczególności zasad związanych z</w:t>
      </w:r>
      <w:r w:rsidR="00052920">
        <w:rPr>
          <w:rFonts w:asciiTheme="minorHAnsi" w:eastAsia="Times New Roman" w:hAnsiTheme="minorHAnsi" w:cstheme="minorHAnsi"/>
          <w:color w:val="1B1B1B"/>
          <w:lang w:eastAsia="pl-PL"/>
        </w:rPr>
        <w:t> 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bezpieczeństwem zdrowotnym. Dodatkowo </w:t>
      </w:r>
      <w:r w:rsidR="007826D4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stosują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higienę rąk.</w:t>
      </w:r>
    </w:p>
    <w:p w14:paraId="6A5AF8F0" w14:textId="79CACB0C" w:rsidR="00051F20" w:rsidRPr="00052920" w:rsidRDefault="00051F20" w:rsidP="00D962A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Rodzice/opiekunowie dzieci, które do placówki przyniosą zabawkę, powinni zadbać o</w:t>
      </w:r>
      <w:r w:rsidR="00052920">
        <w:rPr>
          <w:rFonts w:asciiTheme="minorHAnsi" w:eastAsia="Times New Roman" w:hAnsiTheme="minorHAnsi" w:cstheme="minorHAnsi"/>
          <w:color w:val="1B1B1B"/>
          <w:lang w:eastAsia="pl-PL"/>
        </w:rPr>
        <w:t> 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regularne czyszczenie / pranie /ew. dezynfekcję zabawki.</w:t>
      </w:r>
    </w:p>
    <w:p w14:paraId="3F0CF58A" w14:textId="0C3F4863" w:rsidR="00051F20" w:rsidRPr="00052920" w:rsidRDefault="00D962A4" w:rsidP="00D962A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Pracownicy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wietrz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ą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sale, części wspólne (korytarze) </w:t>
      </w:r>
      <w:r w:rsid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raczej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w czasie gdy dzieci nie przebywają w sali oraz, w razie potrzeby, również w czasie zajęć.</w:t>
      </w:r>
    </w:p>
    <w:p w14:paraId="6F348D9D" w14:textId="13A3AA56" w:rsidR="00051F20" w:rsidRPr="00052920" w:rsidRDefault="00D962A4" w:rsidP="00D962A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P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ersonel kuchenny ogranicz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a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kontakty z</w:t>
      </w:r>
      <w:r w:rsidR="00052920">
        <w:rPr>
          <w:rFonts w:asciiTheme="minorHAnsi" w:eastAsia="Times New Roman" w:hAnsiTheme="minorHAnsi" w:cstheme="minorHAnsi"/>
          <w:color w:val="1B1B1B"/>
          <w:lang w:eastAsia="pl-PL"/>
        </w:rPr>
        <w:t> 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dziećmi oraz </w:t>
      </w:r>
      <w:r w:rsidR="00052920">
        <w:rPr>
          <w:rFonts w:asciiTheme="minorHAnsi" w:eastAsia="Times New Roman" w:hAnsiTheme="minorHAnsi" w:cstheme="minorHAnsi"/>
          <w:color w:val="1B1B1B"/>
          <w:lang w:eastAsia="pl-PL"/>
        </w:rPr>
        <w:t>resztą pracowników.</w:t>
      </w:r>
    </w:p>
    <w:p w14:paraId="4E29C21C" w14:textId="54C60782" w:rsidR="00051F20" w:rsidRPr="00052920" w:rsidRDefault="00D962A4" w:rsidP="00D962A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Nauczyciele i rodzice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zapewni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ają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sposoby szybkiej komunikacji z</w:t>
      </w:r>
      <w:r w:rsidR="00052920">
        <w:rPr>
          <w:rFonts w:asciiTheme="minorHAnsi" w:eastAsia="Times New Roman" w:hAnsiTheme="minorHAnsi" w:cstheme="minorHAnsi"/>
          <w:color w:val="1B1B1B"/>
          <w:lang w:eastAsia="pl-PL"/>
        </w:rPr>
        <w:t> 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rodzicami/opiekunami dziecka.</w:t>
      </w:r>
    </w:p>
    <w:p w14:paraId="3308929A" w14:textId="3C9065B5" w:rsidR="00051F20" w:rsidRPr="00052920" w:rsidRDefault="00D962A4" w:rsidP="00D962A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Przedszkole posiada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termometr bezdotykow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y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do pomiaru temperatury.</w:t>
      </w:r>
    </w:p>
    <w:p w14:paraId="0A9AAF04" w14:textId="5E6697FA" w:rsidR="00D962A4" w:rsidRPr="00052920" w:rsidRDefault="00D962A4" w:rsidP="00D962A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Pracownik powinien posiadać zgodę rodzica/opiekuna dziecka na pomiar temperatury.</w:t>
      </w:r>
    </w:p>
    <w:p w14:paraId="1BE879DD" w14:textId="61ABFE9B" w:rsidR="00051F20" w:rsidRPr="00052920" w:rsidRDefault="00051F20" w:rsidP="00D962A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Jeśli pracownik </w:t>
      </w:r>
      <w:r w:rsidR="00D962A4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przedszkola 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zaobserwuje u dziecka objawy mogące wskazywać na infekcję choroby zakaźnej </w:t>
      </w:r>
      <w:r w:rsidR="00D014F2">
        <w:rPr>
          <w:rFonts w:asciiTheme="minorHAnsi" w:eastAsia="Times New Roman" w:hAnsiTheme="minorHAnsi" w:cstheme="minorHAnsi"/>
          <w:color w:val="1B1B1B"/>
          <w:lang w:eastAsia="pl-PL"/>
        </w:rPr>
        <w:t xml:space="preserve">może 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odizolować je w odrębnym pomieszczeniu</w:t>
      </w:r>
      <w:r w:rsidR="00D014F2">
        <w:rPr>
          <w:rFonts w:asciiTheme="minorHAnsi" w:eastAsia="Times New Roman" w:hAnsiTheme="minorHAnsi" w:cstheme="minorHAnsi"/>
          <w:color w:val="1B1B1B"/>
          <w:lang w:eastAsia="pl-PL"/>
        </w:rPr>
        <w:t xml:space="preserve"> oraz 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niezwłocznie powiadomić rodziców/opiekunów w celu pilnego odebrania dziecka z p</w:t>
      </w:r>
      <w:r w:rsidR="00D962A4" w:rsidRPr="00052920">
        <w:rPr>
          <w:rFonts w:asciiTheme="minorHAnsi" w:eastAsia="Times New Roman" w:hAnsiTheme="minorHAnsi" w:cstheme="minorHAnsi"/>
          <w:color w:val="1B1B1B"/>
          <w:lang w:eastAsia="pl-PL"/>
        </w:rPr>
        <w:t>lacówki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.</w:t>
      </w:r>
    </w:p>
    <w:p w14:paraId="4097D3CC" w14:textId="6E3C0D70" w:rsidR="00051F20" w:rsidRPr="00052920" w:rsidRDefault="00D962A4" w:rsidP="00D962A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lastRenderedPageBreak/>
        <w:t xml:space="preserve">Dyrektor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zapewnić taką organizację pracy i jej koordynację, która uniemożliwi nadmierne grupowanie się osób (dzieci).</w:t>
      </w:r>
    </w:p>
    <w:p w14:paraId="1BA52203" w14:textId="223CFD02" w:rsidR="00051F20" w:rsidRPr="00052920" w:rsidRDefault="00D962A4" w:rsidP="00D962A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Pracownicy pilnują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stosowania przez dzieci ogólnych zasad higieny</w:t>
      </w:r>
      <w:r w:rsidR="00AD3C68">
        <w:rPr>
          <w:rFonts w:asciiTheme="minorHAnsi" w:eastAsia="Times New Roman" w:hAnsiTheme="minorHAnsi" w:cstheme="minorHAnsi"/>
          <w:color w:val="1B1B1B"/>
          <w:lang w:eastAsia="pl-PL"/>
        </w:rPr>
        <w:t>,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w tym m.in: częste mycie rąk (po przyjściu do placówki należy bezzwłocznie umyć ręce), ochrona podczas kichania i kaszlu oraz unikanie dotykania oczu, nosa i ust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.</w:t>
      </w:r>
    </w:p>
    <w:p w14:paraId="29168BF5" w14:textId="20249A43" w:rsidR="00051F20" w:rsidRPr="00052920" w:rsidRDefault="00D962A4" w:rsidP="00D962A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Przedszkole zapewnia dzieciom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aktywność fizyczną poprzez m.in. korzystanie przez dzieci z pobytu na świeżym powietrzu</w:t>
      </w:r>
      <w:r w:rsidR="006C0C39">
        <w:rPr>
          <w:rFonts w:asciiTheme="minorHAnsi" w:eastAsia="Times New Roman" w:hAnsiTheme="minorHAnsi" w:cstheme="minorHAnsi"/>
          <w:color w:val="1B1B1B"/>
          <w:lang w:eastAsia="pl-PL"/>
        </w:rPr>
        <w:t xml:space="preserve"> na placu zabaw oraz zabawy i ćwiczenia gimnastyczne.</w:t>
      </w:r>
    </w:p>
    <w:p w14:paraId="6103F8B0" w14:textId="676E85BE" w:rsidR="00051F20" w:rsidRPr="00052920" w:rsidRDefault="00D962A4" w:rsidP="00D962A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="006D0EE4" w:rsidRPr="00052920">
        <w:rPr>
          <w:rFonts w:asciiTheme="minorHAnsi" w:eastAsia="Times New Roman" w:hAnsiTheme="minorHAnsi" w:cstheme="minorHAnsi"/>
          <w:color w:val="1B1B1B"/>
          <w:lang w:eastAsia="pl-PL"/>
        </w:rPr>
        <w:t>S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przęt na placu zabaw </w:t>
      </w:r>
      <w:r w:rsidR="006D0EE4" w:rsidRPr="00052920">
        <w:rPr>
          <w:rFonts w:asciiTheme="minorHAnsi" w:eastAsia="Times New Roman" w:hAnsiTheme="minorHAnsi" w:cstheme="minorHAnsi"/>
          <w:color w:val="1B1B1B"/>
          <w:lang w:eastAsia="pl-PL"/>
        </w:rPr>
        <w:t>jest</w:t>
      </w:r>
      <w:r w:rsidR="006C0C39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regularnie czyszcz</w:t>
      </w:r>
      <w:r w:rsidR="006D0EE4" w:rsidRPr="00052920">
        <w:rPr>
          <w:rFonts w:asciiTheme="minorHAnsi" w:eastAsia="Times New Roman" w:hAnsiTheme="minorHAnsi" w:cstheme="minorHAnsi"/>
          <w:color w:val="1B1B1B"/>
          <w:lang w:eastAsia="pl-PL"/>
        </w:rPr>
        <w:t>ony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z użyciem detergentu</w:t>
      </w:r>
      <w:r w:rsidR="006D0EE4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przez pracowników przedszkola.</w:t>
      </w:r>
    </w:p>
    <w:p w14:paraId="70686B1A" w14:textId="3D1FB608" w:rsidR="00051F20" w:rsidRPr="00052920" w:rsidRDefault="006D0EE4" w:rsidP="006D0EE4">
      <w:pPr>
        <w:pStyle w:val="NormalnyWeb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W przedszkolu dzieci mają zapewnione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zdrowe odżywianie 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i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nawodnieni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e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organizmu (stosowa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na jest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zróżnicowan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>a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diet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a oraz jedzenie warzyw a 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>unika</w:t>
      </w:r>
      <w:r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się</w:t>
      </w:r>
      <w:r w:rsidR="00051F20" w:rsidRPr="00052920">
        <w:rPr>
          <w:rFonts w:asciiTheme="minorHAnsi" w:eastAsia="Times New Roman" w:hAnsiTheme="minorHAnsi" w:cstheme="minorHAnsi"/>
          <w:color w:val="1B1B1B"/>
          <w:lang w:eastAsia="pl-PL"/>
        </w:rPr>
        <w:t xml:space="preserve"> wysoko przetworzonej żywności).</w:t>
      </w:r>
    </w:p>
    <w:p w14:paraId="0497195E" w14:textId="33B4D110" w:rsidR="006D0EE4" w:rsidRPr="00052920" w:rsidRDefault="006D0EE4" w:rsidP="006D0EE4">
      <w:pPr>
        <w:pStyle w:val="NormalnyWeb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</w:p>
    <w:p w14:paraId="3AC52935" w14:textId="201676C1" w:rsidR="006D0EE4" w:rsidRPr="00052920" w:rsidRDefault="006D0EE4" w:rsidP="006D0EE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2" w:name="_Hlk101291406"/>
      <w:r w:rsidRPr="00052920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§2. </w:t>
      </w:r>
    </w:p>
    <w:bookmarkEnd w:id="2"/>
    <w:p w14:paraId="70E1A540" w14:textId="05AA5FA6" w:rsidR="00051F20" w:rsidRPr="00052920" w:rsidRDefault="00051F20" w:rsidP="006D0EE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Higiena, czyszczenie i dezynfekcja pomieszczeń i powierzchni:</w:t>
      </w:r>
    </w:p>
    <w:p w14:paraId="1B8D7C2B" w14:textId="50239AE9" w:rsidR="00051F20" w:rsidRPr="00052920" w:rsidRDefault="006D0EE4" w:rsidP="006C0C3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Dzieci 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>regularnie my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ją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ręce wodą z mydłem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, 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>szczególnie po przyjściu do placówki, przed jedzeniem i po powrocie ze świeżego powietrza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oraz 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>po skorzystaniu z toalety.</w:t>
      </w:r>
    </w:p>
    <w:p w14:paraId="1DE13119" w14:textId="0C749AD4" w:rsidR="00051F20" w:rsidRPr="00052920" w:rsidRDefault="006D0EE4" w:rsidP="006D0E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W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pomieszczeniach sanitarnohigienicznych 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wiszą 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>plakat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y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z zasadami prawidłowego mycia rąk, a jeśli są dozowniki 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z 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płynem do dezynfekcji rąk 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–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instrukcje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</w:p>
    <w:p w14:paraId="63255DC1" w14:textId="31988748" w:rsidR="00051F20" w:rsidRPr="00052920" w:rsidRDefault="006D0EE4" w:rsidP="006D0E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Pracownicy obsługi prowadzą 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monitoring codziennych prac porządkowych, ze szczególnym uwzględnieniem utrzymywania w czystości </w:t>
      </w:r>
      <w:proofErr w:type="spellStart"/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>sal</w:t>
      </w:r>
      <w:proofErr w:type="spellEnd"/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zajęć, pomieszczeń sanitarnohigienicznych, ciągów komunikacyjnych, mycie powierzchni dotykowych - poręczy, klamek i powierzchni płaski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ch</w:t>
      </w:r>
      <w:r w:rsidR="006C0C39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itp.</w:t>
      </w:r>
    </w:p>
    <w:p w14:paraId="2B8A8E81" w14:textId="345B9236" w:rsidR="00051F20" w:rsidRPr="00052920" w:rsidRDefault="00051F20" w:rsidP="006D0E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Jeśli w placówce przeprowadza się dezynfekcję </w:t>
      </w:r>
      <w:r w:rsidR="006D0EE4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lub ozonowanie, 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ściśle przestrzega</w:t>
      </w:r>
      <w:r w:rsidR="006D0EE4" w:rsidRPr="00052920">
        <w:rPr>
          <w:rFonts w:eastAsia="Times New Roman" w:cstheme="minorHAnsi"/>
          <w:color w:val="1B1B1B"/>
          <w:sz w:val="24"/>
          <w:szCs w:val="24"/>
          <w:lang w:eastAsia="pl-PL"/>
        </w:rPr>
        <w:t>ne są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zalece</w:t>
      </w:r>
      <w:r w:rsidR="006D0EE4" w:rsidRPr="00052920">
        <w:rPr>
          <w:rFonts w:eastAsia="Times New Roman" w:cstheme="minorHAnsi"/>
          <w:color w:val="1B1B1B"/>
          <w:sz w:val="24"/>
          <w:szCs w:val="24"/>
          <w:lang w:eastAsia="pl-PL"/>
        </w:rPr>
        <w:t>nia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producenta</w:t>
      </w:r>
      <w:r w:rsidR="006D0EE4" w:rsidRPr="00052920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</w:p>
    <w:p w14:paraId="7D89B916" w14:textId="791F715C" w:rsidR="00051F20" w:rsidRPr="00052920" w:rsidRDefault="006D0EE4" w:rsidP="006D0E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Przedszkole 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>dyspon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uje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indywidualnymi środkami ochrony osobistej do ewentualnego użycia przez pracowników w razie potrzeby (np. do przeprowadzania zabiegów higienicznych u dziecka, adekwatnie do sytuacji).</w:t>
      </w:r>
    </w:p>
    <w:p w14:paraId="278E731C" w14:textId="35E1D26E" w:rsidR="00051F20" w:rsidRPr="00052920" w:rsidRDefault="006D0EE4" w:rsidP="006D0E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Przedszkole zapewnia 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>bieżącą dezynfekcję toalet, regularne odbieranie odpadów i</w:t>
      </w:r>
      <w:r w:rsidR="006C0C39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>czyszczenie pojemników na odpady.</w:t>
      </w:r>
    </w:p>
    <w:p w14:paraId="5A9C37D7" w14:textId="77777777" w:rsidR="006D0EE4" w:rsidRPr="00052920" w:rsidRDefault="006D0EE4" w:rsidP="006D0EE4">
      <w:pPr>
        <w:pStyle w:val="Akapitzlist"/>
        <w:shd w:val="clear" w:color="auto" w:fill="FFFFFF"/>
        <w:spacing w:after="0" w:line="240" w:lineRule="auto"/>
        <w:ind w:left="643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6CBE6B73" w14:textId="1A94A95B" w:rsidR="006D0EE4" w:rsidRPr="00052920" w:rsidRDefault="006D0EE4" w:rsidP="006D0EE4">
      <w:pPr>
        <w:pStyle w:val="Akapitzlist"/>
        <w:spacing w:before="100" w:beforeAutospacing="1" w:after="100" w:afterAutospacing="1" w:line="240" w:lineRule="auto"/>
        <w:ind w:left="643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52920">
        <w:rPr>
          <w:rFonts w:eastAsia="Times New Roman" w:cstheme="minorHAnsi"/>
          <w:b/>
          <w:color w:val="333333"/>
          <w:sz w:val="24"/>
          <w:szCs w:val="24"/>
          <w:lang w:eastAsia="pl-PL"/>
        </w:rPr>
        <w:t>§3.</w:t>
      </w:r>
    </w:p>
    <w:p w14:paraId="52FABF7F" w14:textId="6FFADB0F" w:rsidR="00261CAC" w:rsidRPr="00052920" w:rsidRDefault="00051F20" w:rsidP="00261C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Gastronomia:</w:t>
      </w:r>
    </w:p>
    <w:p w14:paraId="05B2C417" w14:textId="39529697" w:rsidR="00261CAC" w:rsidRPr="00052920" w:rsidRDefault="00261CAC" w:rsidP="00261C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7CB5038E" w14:textId="083DF3A2" w:rsidR="00051F20" w:rsidRPr="00052920" w:rsidRDefault="00051F20" w:rsidP="00217498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Przy organizacji żywienia </w:t>
      </w:r>
      <w:r w:rsidR="00261CAC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 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kuchn</w:t>
      </w:r>
      <w:r w:rsidR="00261CAC" w:rsidRPr="00052920">
        <w:rPr>
          <w:rFonts w:eastAsia="Times New Roman" w:cstheme="minorHAnsi"/>
          <w:color w:val="1B1B1B"/>
          <w:sz w:val="24"/>
          <w:szCs w:val="24"/>
          <w:lang w:eastAsia="pl-PL"/>
        </w:rPr>
        <w:t>i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zapewni</w:t>
      </w:r>
      <w:r w:rsidR="00261CAC" w:rsidRPr="00052920">
        <w:rPr>
          <w:rFonts w:eastAsia="Times New Roman" w:cstheme="minorHAnsi"/>
          <w:color w:val="1B1B1B"/>
          <w:sz w:val="24"/>
          <w:szCs w:val="24"/>
          <w:lang w:eastAsia="pl-PL"/>
        </w:rPr>
        <w:t>one są należyte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warunki higieniczne wymagane przepisami prawa.</w:t>
      </w:r>
    </w:p>
    <w:p w14:paraId="47565559" w14:textId="4C248B5C" w:rsidR="00051F20" w:rsidRPr="00052920" w:rsidRDefault="00B935BA" w:rsidP="00217498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P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>osiłk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i spożywane są w 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>bezpieczn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ych warunkach i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 miejscach do tego przeznaczonych.</w:t>
      </w:r>
    </w:p>
    <w:p w14:paraId="310325DC" w14:textId="45AAD834" w:rsidR="00B935BA" w:rsidRPr="00052920" w:rsidRDefault="00B935BA" w:rsidP="00B935B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78165505" w14:textId="77777777" w:rsidR="00217498" w:rsidRDefault="00217498" w:rsidP="00B935BA">
      <w:pPr>
        <w:pStyle w:val="Akapitzlist"/>
        <w:spacing w:before="100" w:beforeAutospacing="1" w:after="100" w:afterAutospacing="1" w:line="240" w:lineRule="auto"/>
        <w:ind w:left="643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14:paraId="284F4BBD" w14:textId="77777777" w:rsidR="00217498" w:rsidRDefault="00217498" w:rsidP="00B935BA">
      <w:pPr>
        <w:pStyle w:val="Akapitzlist"/>
        <w:spacing w:before="100" w:beforeAutospacing="1" w:after="100" w:afterAutospacing="1" w:line="240" w:lineRule="auto"/>
        <w:ind w:left="643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14:paraId="387D9EDC" w14:textId="77777777" w:rsidR="00217498" w:rsidRDefault="00217498" w:rsidP="00B935BA">
      <w:pPr>
        <w:pStyle w:val="Akapitzlist"/>
        <w:spacing w:before="100" w:beforeAutospacing="1" w:after="100" w:afterAutospacing="1" w:line="240" w:lineRule="auto"/>
        <w:ind w:left="643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14:paraId="48552E36" w14:textId="05195925" w:rsidR="00B935BA" w:rsidRPr="00052920" w:rsidRDefault="00B935BA" w:rsidP="00B935BA">
      <w:pPr>
        <w:pStyle w:val="Akapitzlist"/>
        <w:spacing w:before="100" w:beforeAutospacing="1" w:after="100" w:afterAutospacing="1" w:line="240" w:lineRule="auto"/>
        <w:ind w:left="643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52920">
        <w:rPr>
          <w:rFonts w:eastAsia="Times New Roman" w:cstheme="minorHAnsi"/>
          <w:b/>
          <w:color w:val="333333"/>
          <w:sz w:val="24"/>
          <w:szCs w:val="24"/>
          <w:lang w:eastAsia="pl-PL"/>
        </w:rPr>
        <w:lastRenderedPageBreak/>
        <w:t>§4.</w:t>
      </w:r>
    </w:p>
    <w:p w14:paraId="46351636" w14:textId="77777777" w:rsidR="00B935BA" w:rsidRPr="00052920" w:rsidRDefault="00B935BA" w:rsidP="00B935B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1D5A72DB" w14:textId="77777777" w:rsidR="00B935BA" w:rsidRPr="00052920" w:rsidRDefault="00051F20" w:rsidP="00B935B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Postępowanie w przypadku podejrzenia zakażenia u personelu lub dziecka:</w:t>
      </w:r>
    </w:p>
    <w:p w14:paraId="00B0DD20" w14:textId="349E895C" w:rsidR="00051F20" w:rsidRPr="00052920" w:rsidRDefault="00051F20" w:rsidP="00B935B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Do pracy w p</w:t>
      </w:r>
      <w:r w:rsidR="00B935BA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lacówce mogą 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przychodz</w:t>
      </w:r>
      <w:r w:rsidR="00B935BA" w:rsidRPr="00052920">
        <w:rPr>
          <w:rFonts w:eastAsia="Times New Roman" w:cstheme="minorHAnsi"/>
          <w:color w:val="1B1B1B"/>
          <w:sz w:val="24"/>
          <w:szCs w:val="24"/>
          <w:lang w:eastAsia="pl-PL"/>
        </w:rPr>
        <w:t>ić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jedynie osoby bez objawów chorobowych sugerujących infekcję dróg oddechowych lub chorobę zakaźną.</w:t>
      </w:r>
    </w:p>
    <w:p w14:paraId="1C1FD5E4" w14:textId="7E8FEEB3" w:rsidR="00051F20" w:rsidRPr="00052920" w:rsidRDefault="00B935BA" w:rsidP="00B935B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D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>o p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rzedszkola mogą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przychodzi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ć tylko</w:t>
      </w:r>
      <w:r w:rsidR="00051F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dzieci bez objawów choroby infekcyjnej lub sugerujących chorobę zakaźną. Dotyczy to także ich opiekunów.</w:t>
      </w:r>
    </w:p>
    <w:p w14:paraId="0C5D4753" w14:textId="4C344398" w:rsidR="00051F20" w:rsidRPr="00052920" w:rsidRDefault="00051F20" w:rsidP="00B935B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W przypadku wystąpienia u pracownika będącego na stanowisku pracy objawów choroby zakaźnej dyrektor placówki odsuwa go od wykonywanych czynności, jeśli jest taka konieczność wzywa pomoc medyczną.</w:t>
      </w:r>
    </w:p>
    <w:p w14:paraId="718602AB" w14:textId="12F39B99" w:rsidR="00051F20" w:rsidRPr="00052920" w:rsidRDefault="00051F20" w:rsidP="00B935B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 przypadku zaobserwowania niepokojących objawów choroby u dziecka </w:t>
      </w:r>
      <w:r w:rsidR="00B935BA" w:rsidRPr="00052920">
        <w:rPr>
          <w:rFonts w:eastAsia="Times New Roman" w:cstheme="minorHAnsi"/>
          <w:b/>
          <w:bCs/>
          <w:sz w:val="24"/>
          <w:szCs w:val="24"/>
          <w:lang w:eastAsia="pl-PL"/>
        </w:rPr>
        <w:t>(ogólne rozbicie, katar, kaszel, podwyższona temperatura ciała, bóle brzucha, wymioty, biegunka, wysypka itp.),</w:t>
      </w:r>
      <w:r w:rsidR="00B935BA" w:rsidRPr="000529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należy niezwłocznie skontaktować się z</w:t>
      </w:r>
      <w:r w:rsidR="00FB1A9D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  <w:r w:rsidRPr="00052920">
        <w:rPr>
          <w:rFonts w:eastAsia="Times New Roman" w:cstheme="minorHAnsi"/>
          <w:color w:val="1B1B1B"/>
          <w:sz w:val="24"/>
          <w:szCs w:val="24"/>
          <w:lang w:eastAsia="pl-PL"/>
        </w:rPr>
        <w:t>rodzicem/opiekunem</w:t>
      </w:r>
      <w:r w:rsidR="00052920" w:rsidRPr="00052920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</w:p>
    <w:p w14:paraId="55D6B1DE" w14:textId="77777777" w:rsidR="00B935BA" w:rsidRPr="00052920" w:rsidRDefault="00B935BA" w:rsidP="00B935B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08AEDCF7" w14:textId="77777777" w:rsidR="002D6E15" w:rsidRPr="00052920" w:rsidRDefault="002D6E15" w:rsidP="002D6E15">
      <w:pPr>
        <w:rPr>
          <w:rFonts w:eastAsia="Times New Roman" w:cstheme="minorHAnsi"/>
          <w:sz w:val="24"/>
          <w:szCs w:val="24"/>
          <w:lang w:eastAsia="pl-PL"/>
        </w:rPr>
      </w:pPr>
    </w:p>
    <w:p w14:paraId="08AEDCF8" w14:textId="77777777" w:rsidR="002D6E15" w:rsidRPr="00052920" w:rsidRDefault="002D6E15" w:rsidP="002D6E15">
      <w:pPr>
        <w:rPr>
          <w:rFonts w:cstheme="minorHAnsi"/>
          <w:sz w:val="24"/>
          <w:szCs w:val="24"/>
        </w:rPr>
      </w:pPr>
    </w:p>
    <w:p w14:paraId="08AEDCF9" w14:textId="77777777" w:rsidR="007347D6" w:rsidRPr="00052920" w:rsidRDefault="007347D6">
      <w:pPr>
        <w:rPr>
          <w:rFonts w:cstheme="minorHAnsi"/>
          <w:sz w:val="24"/>
          <w:szCs w:val="24"/>
        </w:rPr>
      </w:pPr>
    </w:p>
    <w:sectPr w:rsidR="007347D6" w:rsidRPr="00052920" w:rsidSect="0005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5F7C"/>
    <w:multiLevelType w:val="multilevel"/>
    <w:tmpl w:val="C668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C2C13"/>
    <w:multiLevelType w:val="hybridMultilevel"/>
    <w:tmpl w:val="7FC660DA"/>
    <w:lvl w:ilvl="0" w:tplc="DEAC105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7C69AB"/>
    <w:multiLevelType w:val="hybridMultilevel"/>
    <w:tmpl w:val="C3A29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75D6"/>
    <w:multiLevelType w:val="hybridMultilevel"/>
    <w:tmpl w:val="D1D8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2430"/>
    <w:multiLevelType w:val="hybridMultilevel"/>
    <w:tmpl w:val="A1F266E0"/>
    <w:lvl w:ilvl="0" w:tplc="66008F9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1D4BE8"/>
    <w:multiLevelType w:val="multilevel"/>
    <w:tmpl w:val="CA70DAD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Theme="minorHAnsi" w:eastAsia="Times New Roman" w:hAnsiTheme="minorHAnsi" w:cstheme="minorHAnsi"/>
        <w:sz w:val="24"/>
        <w:szCs w:val="24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DC1265"/>
    <w:multiLevelType w:val="hybridMultilevel"/>
    <w:tmpl w:val="74B814FE"/>
    <w:lvl w:ilvl="0" w:tplc="4CFE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0DB2"/>
    <w:multiLevelType w:val="hybridMultilevel"/>
    <w:tmpl w:val="3858FB5C"/>
    <w:lvl w:ilvl="0" w:tplc="2FF09AC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4B93"/>
    <w:multiLevelType w:val="multilevel"/>
    <w:tmpl w:val="F37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7A584E"/>
    <w:multiLevelType w:val="hybridMultilevel"/>
    <w:tmpl w:val="183C379A"/>
    <w:lvl w:ilvl="0" w:tplc="D3D05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1732F"/>
    <w:multiLevelType w:val="hybridMultilevel"/>
    <w:tmpl w:val="DCE262B0"/>
    <w:lvl w:ilvl="0" w:tplc="574EA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F054C"/>
    <w:multiLevelType w:val="multilevel"/>
    <w:tmpl w:val="D08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32709"/>
    <w:multiLevelType w:val="hybridMultilevel"/>
    <w:tmpl w:val="DF7A0D24"/>
    <w:lvl w:ilvl="0" w:tplc="6FEAE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85"/>
    <w:rsid w:val="00051F20"/>
    <w:rsid w:val="00052920"/>
    <w:rsid w:val="00077B16"/>
    <w:rsid w:val="001B4DA0"/>
    <w:rsid w:val="00217498"/>
    <w:rsid w:val="00261CAC"/>
    <w:rsid w:val="002D6E15"/>
    <w:rsid w:val="00490731"/>
    <w:rsid w:val="00526A66"/>
    <w:rsid w:val="006C0C39"/>
    <w:rsid w:val="006D0EE4"/>
    <w:rsid w:val="006F523B"/>
    <w:rsid w:val="007347D6"/>
    <w:rsid w:val="007826D4"/>
    <w:rsid w:val="00AD3C68"/>
    <w:rsid w:val="00B14585"/>
    <w:rsid w:val="00B935BA"/>
    <w:rsid w:val="00D014F2"/>
    <w:rsid w:val="00D962A4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DCC7"/>
  <w15:chartTrackingRefBased/>
  <w15:docId w15:val="{43B99320-CDF3-42C2-B2A4-4D245D6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E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1F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14</cp:revision>
  <dcterms:created xsi:type="dcterms:W3CDTF">2021-12-19T15:54:00Z</dcterms:created>
  <dcterms:modified xsi:type="dcterms:W3CDTF">2022-04-22T13:06:00Z</dcterms:modified>
</cp:coreProperties>
</file>