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FC70" w14:textId="2592DAFA" w:rsidR="00376497" w:rsidRDefault="00376497" w:rsidP="00376497">
      <w:pPr>
        <w:rPr>
          <w:noProof/>
        </w:rPr>
      </w:pPr>
      <w:r>
        <w:rPr>
          <w:noProof/>
        </w:rPr>
        <w:drawing>
          <wp:inline distT="0" distB="0" distL="0" distR="0" wp14:anchorId="1A4578F7" wp14:editId="3C61292D">
            <wp:extent cx="7007860" cy="89535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55" cy="89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5545" w14:textId="4DE2B488" w:rsidR="00376497" w:rsidRPr="003009C9" w:rsidRDefault="00376497" w:rsidP="0037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Pr="003009C9">
        <w:rPr>
          <w:rFonts w:ascii="Times New Roman" w:hAnsi="Times New Roman" w:cs="Times New Roman"/>
          <w:sz w:val="24"/>
          <w:szCs w:val="24"/>
        </w:rPr>
        <w:t>ródło zdjęcia lodówki:</w:t>
      </w:r>
    </w:p>
    <w:p w14:paraId="5D606CAC" w14:textId="0DE77E18" w:rsidR="00376497" w:rsidRPr="00376497" w:rsidRDefault="00376497" w:rsidP="0037649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09C9">
          <w:rPr>
            <w:rStyle w:val="Hipercze"/>
            <w:rFonts w:ascii="Times New Roman" w:hAnsi="Times New Roman" w:cs="Times New Roman"/>
            <w:sz w:val="24"/>
            <w:szCs w:val="24"/>
          </w:rPr>
          <w:t>https://pl.freepik.com/premium-wektory/ilustracje-wektorowe-pustej-i-zamknietej-lodowce-z-roznych-zdrowej-zywnosci_4845226.htm</w:t>
        </w:r>
      </w:hyperlink>
    </w:p>
    <w:sectPr w:rsidR="00376497" w:rsidRPr="00376497" w:rsidSect="0037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97"/>
    <w:rsid w:val="00376497"/>
    <w:rsid w:val="005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B9E"/>
  <w15:chartTrackingRefBased/>
  <w15:docId w15:val="{F34B0915-8400-48EA-9172-466D29C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freepik.com/premium-wektory/ilustracje-wektorowe-pustej-i-zamknietej-lodowce-z-roznych-zdrowej-zywnosci_4845226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1</cp:revision>
  <dcterms:created xsi:type="dcterms:W3CDTF">2020-11-09T12:42:00Z</dcterms:created>
  <dcterms:modified xsi:type="dcterms:W3CDTF">2020-11-09T12:44:00Z</dcterms:modified>
</cp:coreProperties>
</file>